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FB" w:rsidRPr="00756837" w:rsidRDefault="00061FFB" w:rsidP="00061FFB">
      <w:pPr>
        <w:spacing w:after="0" w:line="360" w:lineRule="auto"/>
        <w:jc w:val="center"/>
        <w:rPr>
          <w:rFonts w:ascii="Klavika Regular" w:hAnsi="Klavika Regular"/>
          <w:b/>
          <w:sz w:val="24"/>
          <w:szCs w:val="24"/>
        </w:rPr>
      </w:pPr>
      <w:r w:rsidRPr="00756837">
        <w:rPr>
          <w:rFonts w:ascii="Klavika Regular" w:hAnsi="Klavika Regular"/>
          <w:b/>
          <w:sz w:val="24"/>
          <w:szCs w:val="24"/>
        </w:rPr>
        <w:t>UCHWAŁA SENATU</w:t>
      </w:r>
    </w:p>
    <w:p w:rsidR="00061FFB" w:rsidRPr="00756837" w:rsidRDefault="00061FFB" w:rsidP="00061FFB">
      <w:pPr>
        <w:spacing w:after="0" w:line="360" w:lineRule="auto"/>
        <w:jc w:val="center"/>
        <w:rPr>
          <w:rFonts w:ascii="Klavika Regular" w:hAnsi="Klavika Regular"/>
          <w:b/>
          <w:sz w:val="24"/>
          <w:szCs w:val="24"/>
        </w:rPr>
      </w:pPr>
      <w:r w:rsidRPr="00756837">
        <w:rPr>
          <w:rFonts w:ascii="Klavika Regular" w:hAnsi="Klavika Regular"/>
          <w:b/>
          <w:sz w:val="24"/>
          <w:szCs w:val="24"/>
        </w:rPr>
        <w:t>Uniwersytetu Artystycznego w Poznaniu</w:t>
      </w:r>
    </w:p>
    <w:p w:rsidR="00061FFB" w:rsidRPr="00756837" w:rsidRDefault="00061FFB" w:rsidP="00061FFB">
      <w:pPr>
        <w:spacing w:after="0" w:line="360" w:lineRule="auto"/>
        <w:jc w:val="center"/>
        <w:rPr>
          <w:rFonts w:ascii="Klavika Regular" w:hAnsi="Klavika Regular"/>
          <w:b/>
          <w:sz w:val="24"/>
          <w:szCs w:val="24"/>
        </w:rPr>
      </w:pPr>
      <w:r w:rsidRPr="00756837">
        <w:rPr>
          <w:rFonts w:ascii="Klavika Regular" w:hAnsi="Klavika Regular"/>
          <w:b/>
          <w:sz w:val="24"/>
          <w:szCs w:val="24"/>
        </w:rPr>
        <w:t>Nr 36/2017/2018</w:t>
      </w:r>
    </w:p>
    <w:p w:rsidR="00061FFB" w:rsidRPr="00756837" w:rsidRDefault="00A15B4F" w:rsidP="00061FFB">
      <w:pPr>
        <w:spacing w:after="0" w:line="360" w:lineRule="auto"/>
        <w:jc w:val="center"/>
        <w:rPr>
          <w:rFonts w:ascii="Klavika Regular" w:hAnsi="Klavika Regular"/>
          <w:b/>
          <w:sz w:val="24"/>
          <w:szCs w:val="24"/>
        </w:rPr>
      </w:pPr>
      <w:r w:rsidRPr="00756837">
        <w:rPr>
          <w:rFonts w:ascii="Klavika Regular" w:hAnsi="Klavika Regular"/>
          <w:b/>
          <w:sz w:val="24"/>
          <w:szCs w:val="24"/>
        </w:rPr>
        <w:t>z dnia 26 kwietnia</w:t>
      </w:r>
      <w:r w:rsidR="00061FFB" w:rsidRPr="00756837">
        <w:rPr>
          <w:rFonts w:ascii="Klavika Regular" w:hAnsi="Klavika Regular"/>
          <w:b/>
          <w:sz w:val="24"/>
          <w:szCs w:val="24"/>
        </w:rPr>
        <w:t xml:space="preserve"> 2018 r.</w:t>
      </w:r>
    </w:p>
    <w:p w:rsidR="00061FFB" w:rsidRPr="00756837" w:rsidRDefault="00061FFB" w:rsidP="00061FFB">
      <w:pPr>
        <w:spacing w:after="0" w:line="240" w:lineRule="auto"/>
        <w:jc w:val="center"/>
        <w:rPr>
          <w:rFonts w:ascii="Klavika Regular" w:hAnsi="Klavika Regular"/>
          <w:b/>
          <w:sz w:val="24"/>
          <w:szCs w:val="24"/>
        </w:rPr>
      </w:pPr>
      <w:r w:rsidRPr="00756837">
        <w:rPr>
          <w:rFonts w:ascii="Klavika Regular" w:hAnsi="Klavika Regular"/>
          <w:b/>
          <w:sz w:val="24"/>
          <w:szCs w:val="24"/>
        </w:rPr>
        <w:t>__________________________________________________________________________________</w:t>
      </w:r>
    </w:p>
    <w:p w:rsidR="00061FFB" w:rsidRPr="00756837" w:rsidRDefault="00061FFB" w:rsidP="00061FFB">
      <w:pPr>
        <w:shd w:val="clear" w:color="auto" w:fill="FFFFFF"/>
        <w:spacing w:after="0" w:line="240" w:lineRule="auto"/>
        <w:jc w:val="both"/>
        <w:rPr>
          <w:rFonts w:ascii="Klavika Regular" w:eastAsia="Times New Roman" w:hAnsi="Klavika Regular" w:cs="Times New Roman"/>
          <w:color w:val="505050"/>
          <w:sz w:val="24"/>
          <w:szCs w:val="24"/>
          <w:lang w:eastAsia="pl-PL"/>
        </w:rPr>
      </w:pPr>
      <w:r w:rsidRPr="00756837">
        <w:rPr>
          <w:rFonts w:ascii="Klavika Regular" w:eastAsia="Times New Roman" w:hAnsi="Klavika Regular" w:cs="Times New Roman"/>
          <w:b/>
          <w:bCs/>
          <w:color w:val="505050"/>
          <w:sz w:val="20"/>
          <w:szCs w:val="20"/>
          <w:lang w:eastAsia="pl-PL"/>
        </w:rPr>
        <w:t> </w:t>
      </w:r>
    </w:p>
    <w:p w:rsidR="00A15B4F" w:rsidRPr="00756837" w:rsidRDefault="00756837" w:rsidP="00756837">
      <w:pPr>
        <w:spacing w:after="0" w:line="240" w:lineRule="auto"/>
        <w:ind w:left="357"/>
        <w:jc w:val="center"/>
        <w:rPr>
          <w:rFonts w:ascii="Klavika Regular" w:eastAsia="Times New Roman" w:hAnsi="Klavika Regular" w:cs="Arial"/>
          <w:b/>
          <w:sz w:val="24"/>
          <w:szCs w:val="24"/>
          <w:lang w:eastAsia="pl-PL"/>
        </w:rPr>
      </w:pPr>
      <w:r w:rsidRPr="00756837">
        <w:rPr>
          <w:rFonts w:ascii="Klavika Regular" w:eastAsia="Times New Roman" w:hAnsi="Klavika Regular" w:cs="Courier New"/>
          <w:b/>
          <w:bCs/>
          <w:sz w:val="24"/>
          <w:szCs w:val="24"/>
          <w:lang w:eastAsia="pl-PL"/>
        </w:rPr>
        <w:t xml:space="preserve">w sprawie uchwalenia </w:t>
      </w:r>
      <w:r w:rsidR="00A15B4F" w:rsidRPr="00756837">
        <w:rPr>
          <w:rFonts w:ascii="Klavika Regular" w:eastAsia="Times New Roman" w:hAnsi="Klavika Regular" w:cs="Courier New"/>
          <w:b/>
          <w:bCs/>
          <w:sz w:val="24"/>
          <w:szCs w:val="24"/>
          <w:lang w:eastAsia="pl-PL"/>
        </w:rPr>
        <w:t xml:space="preserve">Regulaminu organizacji i </w:t>
      </w:r>
      <w:r w:rsidR="00A15B4F" w:rsidRPr="00756837">
        <w:rPr>
          <w:rFonts w:ascii="Klavika Regular" w:eastAsia="Times New Roman" w:hAnsi="Klavika Regular" w:cs="Arial"/>
          <w:b/>
          <w:sz w:val="24"/>
          <w:szCs w:val="24"/>
          <w:lang w:eastAsia="pl-PL"/>
        </w:rPr>
        <w:t xml:space="preserve">przeprowadzania </w:t>
      </w:r>
    </w:p>
    <w:p w:rsidR="00A15B4F" w:rsidRPr="00756837" w:rsidRDefault="00A15B4F" w:rsidP="00756837">
      <w:pPr>
        <w:spacing w:after="0" w:line="240" w:lineRule="auto"/>
        <w:ind w:left="357"/>
        <w:jc w:val="center"/>
        <w:rPr>
          <w:rFonts w:ascii="Klavika Regular" w:eastAsia="Times New Roman" w:hAnsi="Klavika Regular" w:cs="Arial"/>
          <w:b/>
          <w:sz w:val="24"/>
          <w:szCs w:val="24"/>
          <w:lang w:eastAsia="pl-PL"/>
        </w:rPr>
      </w:pPr>
      <w:r w:rsidRPr="00756837">
        <w:rPr>
          <w:rFonts w:ascii="Klavika Regular" w:eastAsia="Times New Roman" w:hAnsi="Klavika Regular" w:cs="Arial"/>
          <w:b/>
          <w:sz w:val="24"/>
          <w:szCs w:val="24"/>
          <w:lang w:eastAsia="pl-PL"/>
        </w:rPr>
        <w:t xml:space="preserve">sprawdzianu kwalifikacyjnego na studia </w:t>
      </w:r>
      <w:bookmarkStart w:id="0" w:name="_GoBack"/>
      <w:bookmarkEnd w:id="0"/>
      <w:r w:rsidRPr="00756837">
        <w:rPr>
          <w:rFonts w:ascii="Klavika Regular" w:eastAsia="Times New Roman" w:hAnsi="Klavika Regular" w:cs="Arial"/>
          <w:b/>
          <w:sz w:val="24"/>
          <w:szCs w:val="24"/>
          <w:lang w:eastAsia="pl-PL"/>
        </w:rPr>
        <w:t>stacjonarne pierwszego</w:t>
      </w:r>
      <w:r w:rsidR="00756837" w:rsidRPr="00756837">
        <w:rPr>
          <w:rFonts w:ascii="Klavika Regular" w:eastAsia="Times New Roman" w:hAnsi="Klavika Regular" w:cs="Arial"/>
          <w:b/>
          <w:sz w:val="24"/>
          <w:szCs w:val="24"/>
          <w:lang w:eastAsia="pl-PL"/>
        </w:rPr>
        <w:t xml:space="preserve"> i</w:t>
      </w:r>
      <w:r w:rsidRPr="00756837">
        <w:rPr>
          <w:rFonts w:ascii="Klavika Regular" w:eastAsia="Times New Roman" w:hAnsi="Klavika Regular" w:cs="Arial"/>
          <w:b/>
          <w:sz w:val="24"/>
          <w:szCs w:val="24"/>
          <w:lang w:eastAsia="pl-PL"/>
        </w:rPr>
        <w:t xml:space="preserve"> </w:t>
      </w:r>
      <w:r w:rsidR="00756837" w:rsidRPr="00756837">
        <w:rPr>
          <w:rFonts w:ascii="Klavika Regular" w:eastAsia="Times New Roman" w:hAnsi="Klavika Regular" w:cs="Arial"/>
          <w:b/>
          <w:sz w:val="24"/>
          <w:szCs w:val="24"/>
          <w:lang w:eastAsia="pl-PL"/>
        </w:rPr>
        <w:t xml:space="preserve">drugiego stopnia </w:t>
      </w:r>
      <w:r w:rsidRPr="00756837">
        <w:rPr>
          <w:rFonts w:ascii="Klavika Regular" w:eastAsia="Times New Roman" w:hAnsi="Klavika Regular" w:cs="Arial"/>
          <w:b/>
          <w:sz w:val="24"/>
          <w:szCs w:val="24"/>
          <w:lang w:eastAsia="pl-PL"/>
        </w:rPr>
        <w:t>oraz jednolite studia magisterskie w Uniwersytecie Artystycznym w Poznaniu na rok akademicki 2019/2020</w:t>
      </w:r>
    </w:p>
    <w:p w:rsidR="00A15B4F" w:rsidRPr="00756837" w:rsidRDefault="00A15B4F" w:rsidP="00A15B4F">
      <w:pPr>
        <w:keepNext/>
        <w:spacing w:after="0" w:line="360" w:lineRule="auto"/>
        <w:jc w:val="center"/>
        <w:outlineLvl w:val="1"/>
        <w:rPr>
          <w:rFonts w:ascii="Klavika Regular" w:eastAsia="Arial Unicode MS" w:hAnsi="Klavika Regular" w:cs="Arial Unicode MS"/>
          <w:b/>
          <w:bCs/>
          <w:sz w:val="24"/>
          <w:szCs w:val="24"/>
          <w:lang w:eastAsia="pl-PL"/>
        </w:rPr>
      </w:pPr>
    </w:p>
    <w:p w:rsidR="00A15B4F" w:rsidRPr="00756837" w:rsidRDefault="00A15B4F" w:rsidP="00A15B4F">
      <w:pPr>
        <w:spacing w:after="0" w:line="240" w:lineRule="auto"/>
        <w:rPr>
          <w:rFonts w:ascii="Klavika Regular" w:eastAsia="Arial Unicode MS" w:hAnsi="Klavika Regular" w:cs="Times New Roman"/>
          <w:sz w:val="24"/>
          <w:szCs w:val="24"/>
          <w:lang w:eastAsia="pl-PL"/>
        </w:rPr>
      </w:pPr>
    </w:p>
    <w:p w:rsidR="00A15B4F" w:rsidRPr="00756837" w:rsidRDefault="00A15B4F" w:rsidP="00A15B4F">
      <w:pPr>
        <w:spacing w:after="0" w:line="360" w:lineRule="auto"/>
        <w:jc w:val="both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 xml:space="preserve">Na podstawie </w:t>
      </w:r>
      <w:r w:rsidRPr="00756837">
        <w:rPr>
          <w:rFonts w:ascii="Klavika Regular" w:eastAsia="Times New Roman" w:hAnsi="Klavika Regular" w:cs="Times New Roman"/>
          <w:sz w:val="24"/>
          <w:szCs w:val="20"/>
          <w:lang w:eastAsia="pl-PL"/>
        </w:rPr>
        <w:t xml:space="preserve">art. 169 ust. 2 </w:t>
      </w:r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 xml:space="preserve">ustawy z dnia 27 lipca 2005 roku </w:t>
      </w:r>
      <w:r w:rsidRPr="00756837">
        <w:rPr>
          <w:rFonts w:ascii="Klavika Regular" w:eastAsia="Times New Roman" w:hAnsi="Klavika Regular" w:cs="Times New Roman"/>
          <w:iCs/>
          <w:sz w:val="24"/>
          <w:szCs w:val="24"/>
          <w:lang w:eastAsia="pl-PL"/>
        </w:rPr>
        <w:t>Prawo o szkolnictwie wyższym</w:t>
      </w:r>
      <w:r w:rsidR="00AB4226"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 xml:space="preserve"> (Dz. U. z 2017 r., poz. 2183</w:t>
      </w:r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 xml:space="preserve"> z </w:t>
      </w:r>
      <w:proofErr w:type="spellStart"/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>późn</w:t>
      </w:r>
      <w:proofErr w:type="spellEnd"/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>. zm.), w zw. z § 31 ust. 1 pkt 2) oraz § 85 ust. 1 Statutu Uniwersytetu Artystycznego w Poznaniu, w głosowaniu jawnym, Senat Uniwersytetu Artystycznego w Poznaniu postanowił co następuje:</w:t>
      </w:r>
    </w:p>
    <w:p w:rsidR="00756837" w:rsidRDefault="00756837" w:rsidP="00A15B4F">
      <w:pPr>
        <w:spacing w:after="0" w:line="360" w:lineRule="auto"/>
        <w:jc w:val="center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</w:p>
    <w:p w:rsidR="00A15B4F" w:rsidRPr="00756837" w:rsidRDefault="00A15B4F" w:rsidP="00A15B4F">
      <w:pPr>
        <w:spacing w:after="0" w:line="360" w:lineRule="auto"/>
        <w:jc w:val="center"/>
        <w:rPr>
          <w:rFonts w:ascii="Klavika Regular" w:eastAsia="Times New Roman" w:hAnsi="Klavika Regular" w:cs="Arial"/>
          <w:sz w:val="24"/>
          <w:szCs w:val="24"/>
          <w:lang w:eastAsia="pl-PL"/>
        </w:rPr>
      </w:pPr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>§ 1</w:t>
      </w:r>
    </w:p>
    <w:p w:rsidR="00A15B4F" w:rsidRPr="00756837" w:rsidRDefault="00A15B4F" w:rsidP="00A15B4F">
      <w:pPr>
        <w:spacing w:after="0" w:line="360" w:lineRule="auto"/>
        <w:jc w:val="both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>Uchwala się „</w:t>
      </w:r>
      <w:r w:rsidRPr="00756837">
        <w:rPr>
          <w:rFonts w:ascii="Klavika Regular" w:eastAsia="Times New Roman" w:hAnsi="Klavika Regular" w:cs="Times New Roman"/>
          <w:bCs/>
          <w:sz w:val="24"/>
          <w:szCs w:val="24"/>
          <w:lang w:eastAsia="pl-PL"/>
        </w:rPr>
        <w:t xml:space="preserve">Regulamin organizacji i przeprowadzania sprawdzianu kwalifikacyjnego na </w:t>
      </w:r>
      <w:r w:rsidR="00756837">
        <w:rPr>
          <w:rFonts w:ascii="Klavika Regular" w:eastAsia="Times New Roman" w:hAnsi="Klavika Regular" w:cs="Times New Roman"/>
          <w:bCs/>
          <w:sz w:val="24"/>
          <w:szCs w:val="24"/>
          <w:lang w:eastAsia="pl-PL"/>
        </w:rPr>
        <w:t xml:space="preserve">studia stacjonarne pierwszego i </w:t>
      </w:r>
      <w:r w:rsidRPr="00756837">
        <w:rPr>
          <w:rFonts w:ascii="Klavika Regular" w:eastAsia="Times New Roman" w:hAnsi="Klavika Regular" w:cs="Times New Roman"/>
          <w:bCs/>
          <w:sz w:val="24"/>
          <w:szCs w:val="24"/>
          <w:lang w:eastAsia="pl-PL"/>
        </w:rPr>
        <w:t xml:space="preserve">drugiego stopnia </w:t>
      </w:r>
      <w:r w:rsidR="00756837">
        <w:rPr>
          <w:rFonts w:ascii="Klavika Regular" w:eastAsia="Times New Roman" w:hAnsi="Klavika Regular" w:cs="Times New Roman"/>
          <w:bCs/>
          <w:sz w:val="24"/>
          <w:szCs w:val="24"/>
          <w:lang w:eastAsia="pl-PL"/>
        </w:rPr>
        <w:t xml:space="preserve">oraz jednolite studia magisterskie </w:t>
      </w:r>
      <w:r w:rsidRPr="00756837">
        <w:rPr>
          <w:rFonts w:ascii="Klavika Regular" w:eastAsia="Times New Roman" w:hAnsi="Klavika Regular" w:cs="Times New Roman"/>
          <w:bCs/>
          <w:sz w:val="24"/>
          <w:szCs w:val="24"/>
          <w:lang w:eastAsia="pl-PL"/>
        </w:rPr>
        <w:t>w Uniwersytecie Artystycznym w Poznaniu na rok akademicki 201</w:t>
      </w:r>
      <w:r w:rsidR="00AB4226" w:rsidRPr="00756837">
        <w:rPr>
          <w:rFonts w:ascii="Klavika Regular" w:eastAsia="Times New Roman" w:hAnsi="Klavika Regular" w:cs="Times New Roman"/>
          <w:bCs/>
          <w:sz w:val="24"/>
          <w:szCs w:val="24"/>
          <w:lang w:eastAsia="pl-PL"/>
        </w:rPr>
        <w:t>9</w:t>
      </w:r>
      <w:r w:rsidR="00B33419">
        <w:rPr>
          <w:rFonts w:ascii="Klavika Regular" w:eastAsia="Times New Roman" w:hAnsi="Klavika Regular" w:cs="Times New Roman"/>
          <w:bCs/>
          <w:sz w:val="24"/>
          <w:szCs w:val="24"/>
          <w:lang w:eastAsia="pl-PL"/>
        </w:rPr>
        <w:t>/2020</w:t>
      </w:r>
      <w:r w:rsidRPr="00756837">
        <w:rPr>
          <w:rFonts w:ascii="Klavika Regular" w:eastAsia="Times New Roman" w:hAnsi="Klavika Regular" w:cs="Times New Roman"/>
          <w:bCs/>
          <w:sz w:val="24"/>
          <w:szCs w:val="24"/>
          <w:lang w:eastAsia="pl-PL"/>
        </w:rPr>
        <w:t>”</w:t>
      </w:r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>, w brzmieniu stanowiącym załącznik do niniejszej uchwały.</w:t>
      </w:r>
    </w:p>
    <w:p w:rsidR="00756837" w:rsidRPr="00756837" w:rsidRDefault="00756837" w:rsidP="00A15B4F">
      <w:pPr>
        <w:spacing w:after="0" w:line="360" w:lineRule="auto"/>
        <w:jc w:val="center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</w:p>
    <w:p w:rsidR="00A15B4F" w:rsidRPr="00756837" w:rsidRDefault="00A15B4F" w:rsidP="00A15B4F">
      <w:pPr>
        <w:spacing w:after="0" w:line="360" w:lineRule="auto"/>
        <w:jc w:val="center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>§ 2</w:t>
      </w:r>
    </w:p>
    <w:p w:rsidR="00A15B4F" w:rsidRPr="00756837" w:rsidRDefault="00A15B4F" w:rsidP="00A15B4F">
      <w:pPr>
        <w:spacing w:after="0" w:line="360" w:lineRule="auto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  <w:r w:rsidRPr="00756837">
        <w:rPr>
          <w:rFonts w:ascii="Klavika Regular" w:eastAsia="Times New Roman" w:hAnsi="Klavika Regular" w:cs="Times New Roman"/>
          <w:sz w:val="24"/>
          <w:szCs w:val="24"/>
          <w:lang w:eastAsia="pl-PL"/>
        </w:rPr>
        <w:t>Uchwała wchodzi w życie z dniem podjęcia.</w:t>
      </w:r>
    </w:p>
    <w:p w:rsidR="00A15B4F" w:rsidRPr="00A15B4F" w:rsidRDefault="00A15B4F" w:rsidP="00A15B4F">
      <w:pPr>
        <w:spacing w:after="0" w:line="360" w:lineRule="auto"/>
        <w:jc w:val="both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</w:p>
    <w:p w:rsidR="00A15B4F" w:rsidRPr="00A15B4F" w:rsidRDefault="00A15B4F" w:rsidP="00A15B4F">
      <w:pPr>
        <w:spacing w:after="0" w:line="360" w:lineRule="auto"/>
        <w:jc w:val="both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>ogólna liczb</w:t>
      </w:r>
      <w:r w:rsidR="00D61BF1">
        <w:rPr>
          <w:rFonts w:ascii="Klavika Regular" w:eastAsia="Times New Roman" w:hAnsi="Klavika Regular" w:cs="Times New Roman"/>
          <w:sz w:val="24"/>
          <w:szCs w:val="24"/>
          <w:lang w:eastAsia="pl-PL"/>
        </w:rPr>
        <w:t>a uprawnionych do głosowania:             35</w:t>
      </w:r>
    </w:p>
    <w:p w:rsidR="00A15B4F" w:rsidRPr="00A15B4F" w:rsidRDefault="00A15B4F" w:rsidP="00A15B4F">
      <w:pPr>
        <w:spacing w:after="0" w:line="360" w:lineRule="auto"/>
        <w:jc w:val="both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 xml:space="preserve">z tego obecnych:                                  </w:t>
      </w:r>
      <w:r w:rsidR="00D61BF1">
        <w:rPr>
          <w:rFonts w:ascii="Klavika Regular" w:eastAsia="Times New Roman" w:hAnsi="Klavika Regular" w:cs="Times New Roman"/>
          <w:sz w:val="24"/>
          <w:szCs w:val="24"/>
          <w:lang w:eastAsia="pl-PL"/>
        </w:rPr>
        <w:t xml:space="preserve">                              31</w:t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</w:p>
    <w:p w:rsidR="00A15B4F" w:rsidRPr="00A15B4F" w:rsidRDefault="00D61BF1" w:rsidP="00A15B4F">
      <w:pPr>
        <w:spacing w:after="0" w:line="360" w:lineRule="auto"/>
        <w:jc w:val="both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  <w:r>
        <w:rPr>
          <w:rFonts w:ascii="Klavika Regular" w:eastAsia="Times New Roman" w:hAnsi="Klavika Regular" w:cs="Times New Roman"/>
          <w:sz w:val="24"/>
          <w:szCs w:val="24"/>
          <w:lang w:eastAsia="pl-PL"/>
        </w:rPr>
        <w:t>za:</w:t>
      </w:r>
      <w:r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  <w:t>31</w:t>
      </w:r>
      <w:r w:rsidR="00A15B4F"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="00A15B4F"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="00A15B4F"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="00A15B4F"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="00A15B4F"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</w:p>
    <w:p w:rsidR="00A15B4F" w:rsidRPr="00A15B4F" w:rsidRDefault="00A15B4F" w:rsidP="00A15B4F">
      <w:pPr>
        <w:spacing w:after="0" w:line="360" w:lineRule="auto"/>
        <w:jc w:val="both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>przeciw:</w:t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  <w:t xml:space="preserve"> 0</w:t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  <w:t xml:space="preserve">  </w:t>
      </w:r>
    </w:p>
    <w:p w:rsidR="00A15B4F" w:rsidRPr="00A15B4F" w:rsidRDefault="00A15B4F" w:rsidP="00A15B4F">
      <w:pPr>
        <w:spacing w:after="0" w:line="360" w:lineRule="auto"/>
        <w:jc w:val="both"/>
        <w:rPr>
          <w:rFonts w:ascii="Klavika Regular" w:eastAsia="Times New Roman" w:hAnsi="Klavika Regular" w:cs="Times New Roman"/>
          <w:sz w:val="24"/>
          <w:szCs w:val="24"/>
          <w:lang w:eastAsia="pl-PL"/>
        </w:rPr>
      </w:pP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>wstrzymujących się:</w:t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  <w:t xml:space="preserve">            </w:t>
      </w:r>
      <w:r w:rsidR="00D61BF1">
        <w:rPr>
          <w:rFonts w:ascii="Klavika Regular" w:eastAsia="Times New Roman" w:hAnsi="Klavika Regular" w:cs="Times New Roman"/>
          <w:sz w:val="24"/>
          <w:szCs w:val="24"/>
          <w:lang w:eastAsia="pl-PL"/>
        </w:rPr>
        <w:t xml:space="preserve">                              0</w:t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</w:r>
      <w:r w:rsidRPr="00A15B4F">
        <w:rPr>
          <w:rFonts w:ascii="Klavika Regular" w:eastAsia="Times New Roman" w:hAnsi="Klavika Regular" w:cs="Times New Roman"/>
          <w:sz w:val="24"/>
          <w:szCs w:val="24"/>
          <w:lang w:eastAsia="pl-PL"/>
        </w:rPr>
        <w:tab/>
        <w:t xml:space="preserve">  </w:t>
      </w:r>
    </w:p>
    <w:p w:rsidR="00A15B4F" w:rsidRPr="00A15B4F" w:rsidRDefault="00A15B4F" w:rsidP="00A1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B4F" w:rsidRPr="00A15B4F" w:rsidRDefault="00A15B4F" w:rsidP="00A1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6D5" w:rsidRDefault="00B546D5"/>
    <w:p w:rsidR="00D61BF1" w:rsidRDefault="00D61BF1"/>
    <w:p w:rsidR="00D61BF1" w:rsidRDefault="00D61BF1" w:rsidP="00D61BF1">
      <w:pPr>
        <w:spacing w:after="0" w:line="360" w:lineRule="auto"/>
        <w:jc w:val="right"/>
        <w:rPr>
          <w:rFonts w:ascii="Klavika Regular" w:hAnsi="Klavika Regular"/>
          <w:sz w:val="18"/>
          <w:szCs w:val="18"/>
        </w:rPr>
      </w:pPr>
    </w:p>
    <w:p w:rsidR="00D61BF1" w:rsidRPr="00D61BF1" w:rsidRDefault="00D61BF1" w:rsidP="00D61BF1">
      <w:pPr>
        <w:spacing w:after="0" w:line="360" w:lineRule="auto"/>
        <w:jc w:val="right"/>
        <w:rPr>
          <w:rFonts w:ascii="Klavika Regular" w:hAnsi="Klavika Regular"/>
          <w:sz w:val="18"/>
          <w:szCs w:val="18"/>
        </w:rPr>
      </w:pPr>
      <w:r w:rsidRPr="00D61BF1">
        <w:rPr>
          <w:rFonts w:ascii="Klavika Regular" w:hAnsi="Klavika Regular"/>
          <w:sz w:val="18"/>
          <w:szCs w:val="18"/>
        </w:rPr>
        <w:lastRenderedPageBreak/>
        <w:t>Załącznik do Uchwały Uniwersytetu Artystycznego w Poznaniu Nr 36/2017/2018 z dnia 26 kwietnia 2018 r.</w:t>
      </w:r>
    </w:p>
    <w:p w:rsidR="00D61BF1" w:rsidRDefault="00D61BF1" w:rsidP="00D61BF1">
      <w:pPr>
        <w:rPr>
          <w:rFonts w:ascii="Klavika Regular" w:hAnsi="Klavika Regular"/>
          <w:sz w:val="18"/>
          <w:szCs w:val="18"/>
        </w:rPr>
      </w:pPr>
    </w:p>
    <w:p w:rsidR="00D61BF1" w:rsidRPr="00D61BF1" w:rsidRDefault="00D61BF1" w:rsidP="00D61BF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D61BF1">
        <w:rPr>
          <w:rFonts w:ascii="Klavika Regular" w:eastAsia="Times New Roman" w:hAnsi="Klavika Regular" w:cs="Times New Roman"/>
          <w:b/>
          <w:bCs/>
          <w:sz w:val="28"/>
          <w:szCs w:val="28"/>
          <w:lang w:eastAsia="pl-PL"/>
        </w:rPr>
        <w:t>Regulamin organizacji i przeprowadzania sprawdzianu kwalifikacyjnego na studia stacjonarne pierwszego i drugiego stopnia oraz jednolite studia magisterskie w Uniwersytecie Artystycznym w Poznaniu na rok akademicki 2019/2019</w:t>
      </w:r>
    </w:p>
    <w:p w:rsidR="00D61BF1" w:rsidRPr="00D12E3C" w:rsidRDefault="00D61BF1" w:rsidP="00D61BF1">
      <w:pPr>
        <w:pStyle w:val="Nagwek3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</w:p>
    <w:p w:rsidR="00D61BF1" w:rsidRPr="00D12E3C" w:rsidRDefault="00D61BF1" w:rsidP="00D61BF1">
      <w:pPr>
        <w:pStyle w:val="Nagwek3"/>
        <w:rPr>
          <w:rFonts w:ascii="Calibri" w:eastAsia="Calibri" w:hAnsi="Calibri" w:cs="Calibri"/>
          <w:color w:val="auto"/>
          <w:sz w:val="24"/>
          <w:szCs w:val="24"/>
        </w:rPr>
      </w:pPr>
      <w:r w:rsidRPr="00D12E3C">
        <w:rPr>
          <w:rFonts w:ascii="Calibri" w:eastAsia="Calibri" w:hAnsi="Calibri" w:cs="Calibri"/>
          <w:color w:val="auto"/>
          <w:sz w:val="24"/>
          <w:szCs w:val="24"/>
        </w:rPr>
        <w:t xml:space="preserve">I. CZĘŚĆ </w:t>
      </w:r>
      <w:r w:rsidRPr="00D12E3C">
        <w:rPr>
          <w:rFonts w:ascii="Calibri" w:eastAsia="Calibri" w:hAnsi="Calibri" w:cs="Calibri"/>
          <w:color w:val="auto"/>
          <w:sz w:val="24"/>
          <w:szCs w:val="24"/>
          <w:lang w:val="da-DK"/>
        </w:rPr>
        <w:t>OG</w:t>
      </w:r>
      <w:r w:rsidRPr="00D12E3C">
        <w:rPr>
          <w:rFonts w:ascii="Calibri" w:eastAsia="Calibri" w:hAnsi="Calibri" w:cs="Calibri"/>
          <w:color w:val="auto"/>
          <w:sz w:val="24"/>
          <w:szCs w:val="24"/>
        </w:rPr>
        <w:t>ÓLNA</w:t>
      </w:r>
    </w:p>
    <w:p w:rsidR="00D61BF1" w:rsidRPr="00D12E3C" w:rsidRDefault="00D61BF1" w:rsidP="00D61BF1"/>
    <w:p w:rsidR="00D61BF1" w:rsidRPr="00D12E3C" w:rsidRDefault="00D61BF1" w:rsidP="00D61BF1">
      <w:pPr>
        <w:pStyle w:val="Nagwek3"/>
        <w:rPr>
          <w:rFonts w:ascii="Calibri" w:eastAsia="Calibri" w:hAnsi="Calibri" w:cs="Calibri"/>
          <w:bCs w:val="0"/>
          <w:color w:val="auto"/>
          <w:sz w:val="24"/>
          <w:szCs w:val="24"/>
          <w:u w:val="single"/>
        </w:rPr>
      </w:pPr>
      <w:r w:rsidRPr="00D12E3C">
        <w:rPr>
          <w:rFonts w:ascii="Calibri" w:eastAsia="Calibri" w:hAnsi="Calibri" w:cs="Calibri"/>
          <w:bCs w:val="0"/>
          <w:color w:val="auto"/>
          <w:sz w:val="24"/>
          <w:szCs w:val="24"/>
          <w:u w:val="single"/>
        </w:rPr>
        <w:t xml:space="preserve">Przepisy </w:t>
      </w:r>
      <w:proofErr w:type="spellStart"/>
      <w:r w:rsidRPr="00D12E3C">
        <w:rPr>
          <w:rFonts w:ascii="Calibri" w:eastAsia="Calibri" w:hAnsi="Calibri" w:cs="Calibri"/>
          <w:bCs w:val="0"/>
          <w:color w:val="auto"/>
          <w:sz w:val="24"/>
          <w:szCs w:val="24"/>
          <w:u w:val="single"/>
        </w:rPr>
        <w:t>og</w:t>
      </w:r>
      <w:proofErr w:type="spellEnd"/>
      <w:r w:rsidRPr="00D12E3C">
        <w:rPr>
          <w:rFonts w:ascii="Calibri" w:eastAsia="Calibri" w:hAnsi="Calibri" w:cs="Calibri"/>
          <w:bCs w:val="0"/>
          <w:color w:val="auto"/>
          <w:sz w:val="24"/>
          <w:szCs w:val="24"/>
          <w:u w:val="single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bCs w:val="0"/>
          <w:color w:val="auto"/>
          <w:sz w:val="24"/>
          <w:szCs w:val="24"/>
          <w:u w:val="single"/>
        </w:rPr>
        <w:t>lne</w:t>
      </w:r>
      <w:proofErr w:type="spellEnd"/>
    </w:p>
    <w:p w:rsidR="00D61BF1" w:rsidRPr="00D12E3C" w:rsidRDefault="00D61BF1" w:rsidP="00D61BF1">
      <w:pPr>
        <w:pStyle w:val="Style5"/>
        <w:widowControl/>
        <w:spacing w:before="96"/>
        <w:rPr>
          <w:rFonts w:ascii="Calibri" w:eastAsia="Calibri" w:hAnsi="Calibri" w:cs="Calibri"/>
          <w:b/>
          <w:bCs/>
          <w:color w:val="auto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1</w:t>
      </w:r>
    </w:p>
    <w:p w:rsidR="00D61BF1" w:rsidRPr="00D61BF1" w:rsidRDefault="00D61BF1" w:rsidP="00D61BF1">
      <w:pPr>
        <w:pStyle w:val="Style5"/>
        <w:widowControl/>
        <w:numPr>
          <w:ilvl w:val="0"/>
          <w:numId w:val="2"/>
        </w:numPr>
        <w:spacing w:before="96"/>
        <w:jc w:val="both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Uniwersytet Artystyczny w Poznaniu (dalej także „</w:t>
      </w:r>
      <w:r w:rsidRPr="00D12E3C">
        <w:rPr>
          <w:rFonts w:ascii="Calibri" w:eastAsia="Calibri" w:hAnsi="Calibri" w:cs="Calibri"/>
          <w:color w:val="auto"/>
          <w:lang w:val="pt-PT"/>
        </w:rPr>
        <w:t>UAP</w:t>
      </w:r>
      <w:r w:rsidRPr="00D12E3C">
        <w:rPr>
          <w:rFonts w:ascii="Calibri" w:eastAsia="Calibri" w:hAnsi="Calibri" w:cs="Calibri"/>
          <w:color w:val="auto"/>
        </w:rPr>
        <w:t xml:space="preserve">” lub „Uniwersytet”), działając na podstawie art. 169 ust. 4 ustawy Prawo o szkolnictwie wyższym </w:t>
      </w:r>
      <w:r w:rsidRPr="00D61BF1">
        <w:rPr>
          <w:rFonts w:ascii="Calibri" w:eastAsia="Calibri" w:hAnsi="Calibri" w:cs="Calibri"/>
          <w:color w:val="auto"/>
        </w:rPr>
        <w:t>(</w:t>
      </w:r>
      <w:r w:rsidRPr="00D61BF1">
        <w:rPr>
          <w:rFonts w:ascii="Calibri" w:eastAsia="Calibri" w:hAnsi="Calibri" w:cs="Calibri"/>
          <w:color w:val="auto"/>
          <w:u w:color="FF0000"/>
        </w:rPr>
        <w:t xml:space="preserve">Dz.U.2017.2183 </w:t>
      </w:r>
      <w:proofErr w:type="spellStart"/>
      <w:r w:rsidRPr="00D61BF1">
        <w:rPr>
          <w:rFonts w:ascii="Calibri" w:eastAsia="Calibri" w:hAnsi="Calibri" w:cs="Calibri"/>
          <w:color w:val="auto"/>
          <w:u w:color="FF0000"/>
        </w:rPr>
        <w:t>t.j</w:t>
      </w:r>
      <w:proofErr w:type="spellEnd"/>
      <w:r w:rsidRPr="00D61BF1">
        <w:rPr>
          <w:rFonts w:ascii="Calibri" w:eastAsia="Calibri" w:hAnsi="Calibri" w:cs="Calibri"/>
          <w:color w:val="auto"/>
          <w:u w:color="FF0000"/>
        </w:rPr>
        <w:t xml:space="preserve">.                     z </w:t>
      </w:r>
      <w:proofErr w:type="spellStart"/>
      <w:r w:rsidRPr="00D61BF1">
        <w:rPr>
          <w:rFonts w:ascii="Calibri" w:eastAsia="Calibri" w:hAnsi="Calibri" w:cs="Calibri"/>
          <w:color w:val="auto"/>
          <w:u w:color="FF0000"/>
        </w:rPr>
        <w:t>późn</w:t>
      </w:r>
      <w:proofErr w:type="spellEnd"/>
      <w:r w:rsidRPr="00D61BF1">
        <w:rPr>
          <w:rFonts w:ascii="Calibri" w:eastAsia="Calibri" w:hAnsi="Calibri" w:cs="Calibri"/>
          <w:color w:val="auto"/>
          <w:u w:color="FF0000"/>
        </w:rPr>
        <w:t xml:space="preserve">. zm. </w:t>
      </w:r>
      <w:r w:rsidRPr="00D61BF1">
        <w:rPr>
          <w:rFonts w:ascii="Calibri" w:eastAsia="Calibri" w:hAnsi="Calibri" w:cs="Calibri"/>
          <w:color w:val="auto"/>
        </w:rPr>
        <w:t>– dalej „ustawa”) przeprowadza dodatkowe egzaminy na studia celem sprawdzenia uzdolnień artystycznych kandydat</w:t>
      </w:r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r w:rsidRPr="00D61BF1">
        <w:rPr>
          <w:rFonts w:ascii="Calibri" w:eastAsia="Calibri" w:hAnsi="Calibri" w:cs="Calibri"/>
          <w:color w:val="auto"/>
        </w:rPr>
        <w:t>w.</w:t>
      </w:r>
    </w:p>
    <w:p w:rsidR="00D61BF1" w:rsidRPr="00D61BF1" w:rsidRDefault="00D61BF1" w:rsidP="00D61BF1">
      <w:pPr>
        <w:pStyle w:val="Style5"/>
        <w:numPr>
          <w:ilvl w:val="0"/>
          <w:numId w:val="2"/>
        </w:numPr>
        <w:spacing w:before="96"/>
        <w:jc w:val="both"/>
        <w:rPr>
          <w:rFonts w:ascii="Calibri" w:eastAsia="Calibri" w:hAnsi="Calibri" w:cs="Calibri"/>
          <w:color w:val="auto"/>
        </w:rPr>
      </w:pPr>
      <w:r w:rsidRPr="00D61BF1">
        <w:rPr>
          <w:rFonts w:ascii="Calibri" w:eastAsia="Calibri" w:hAnsi="Calibri" w:cs="Calibri"/>
          <w:color w:val="auto"/>
        </w:rPr>
        <w:t xml:space="preserve">Egzaminy, o </w:t>
      </w:r>
      <w:proofErr w:type="spellStart"/>
      <w:r w:rsidRPr="00D61BF1">
        <w:rPr>
          <w:rFonts w:ascii="Calibri" w:eastAsia="Calibri" w:hAnsi="Calibri" w:cs="Calibri"/>
          <w:color w:val="auto"/>
        </w:rPr>
        <w:t>kt</w:t>
      </w:r>
      <w:proofErr w:type="spellEnd"/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61BF1">
        <w:rPr>
          <w:rFonts w:ascii="Calibri" w:eastAsia="Calibri" w:hAnsi="Calibri" w:cs="Calibri"/>
          <w:color w:val="auto"/>
        </w:rPr>
        <w:t>rych</w:t>
      </w:r>
      <w:proofErr w:type="spellEnd"/>
      <w:r w:rsidRPr="00D61BF1">
        <w:rPr>
          <w:rFonts w:ascii="Calibri" w:eastAsia="Calibri" w:hAnsi="Calibri" w:cs="Calibri"/>
          <w:color w:val="auto"/>
        </w:rPr>
        <w:t xml:space="preserve"> mowa w ust. 1 przeprowadzane są w postaci sprawdzianu kwalifikacyjnego, </w:t>
      </w:r>
      <w:proofErr w:type="spellStart"/>
      <w:r w:rsidRPr="00D61BF1">
        <w:rPr>
          <w:rFonts w:ascii="Calibri" w:eastAsia="Calibri" w:hAnsi="Calibri" w:cs="Calibri"/>
          <w:color w:val="auto"/>
        </w:rPr>
        <w:t>kt</w:t>
      </w:r>
      <w:proofErr w:type="spellEnd"/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61BF1">
        <w:rPr>
          <w:rFonts w:ascii="Calibri" w:eastAsia="Calibri" w:hAnsi="Calibri" w:cs="Calibri"/>
          <w:color w:val="auto"/>
        </w:rPr>
        <w:t>rego</w:t>
      </w:r>
      <w:proofErr w:type="spellEnd"/>
      <w:r w:rsidRPr="00D61BF1">
        <w:rPr>
          <w:rFonts w:ascii="Calibri" w:eastAsia="Calibri" w:hAnsi="Calibri" w:cs="Calibri"/>
          <w:color w:val="auto"/>
        </w:rPr>
        <w:t xml:space="preserve"> warunki, tryb oraz termin rozpoczęcia i zakończenia wynika z niniejszego Regulaminu. Warunki i tryb rekrutacji </w:t>
      </w:r>
      <w:r w:rsidRPr="00D61BF1">
        <w:rPr>
          <w:rFonts w:ascii="Calibri" w:eastAsia="Calibri" w:hAnsi="Calibri" w:cs="Calibri"/>
          <w:color w:val="auto"/>
          <w:u w:color="FF0000"/>
        </w:rPr>
        <w:t xml:space="preserve">uwzględniają </w:t>
      </w:r>
      <w:proofErr w:type="spellStart"/>
      <w:r w:rsidRPr="00D61BF1">
        <w:rPr>
          <w:rFonts w:ascii="Calibri" w:eastAsia="Calibri" w:hAnsi="Calibri" w:cs="Calibri"/>
          <w:color w:val="auto"/>
          <w:u w:color="FF0000"/>
        </w:rPr>
        <w:t>szczeg</w:t>
      </w:r>
      <w:proofErr w:type="spellEnd"/>
      <w:r w:rsidRPr="00D61BF1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61BF1">
        <w:rPr>
          <w:rFonts w:ascii="Calibri" w:eastAsia="Calibri" w:hAnsi="Calibri" w:cs="Calibri"/>
          <w:color w:val="auto"/>
          <w:u w:color="FF0000"/>
        </w:rPr>
        <w:t>lne</w:t>
      </w:r>
      <w:proofErr w:type="spellEnd"/>
      <w:r w:rsidRPr="00D61BF1">
        <w:rPr>
          <w:rFonts w:ascii="Calibri" w:eastAsia="Calibri" w:hAnsi="Calibri" w:cs="Calibri"/>
          <w:color w:val="auto"/>
          <w:u w:color="FF0000"/>
        </w:rPr>
        <w:t xml:space="preserve"> potrzeby kandydat</w:t>
      </w:r>
      <w:r w:rsidRPr="00D61BF1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61BF1">
        <w:rPr>
          <w:rFonts w:ascii="Calibri" w:eastAsia="Calibri" w:hAnsi="Calibri" w:cs="Calibri"/>
          <w:color w:val="auto"/>
          <w:u w:color="FF0000"/>
        </w:rPr>
        <w:t>w na studia, będących osobami niepełnosprawnymi.</w:t>
      </w:r>
    </w:p>
    <w:p w:rsidR="00D61BF1" w:rsidRPr="00D61BF1" w:rsidRDefault="00D61BF1" w:rsidP="00D61BF1">
      <w:pPr>
        <w:pStyle w:val="Style5"/>
        <w:numPr>
          <w:ilvl w:val="0"/>
          <w:numId w:val="2"/>
        </w:numPr>
        <w:spacing w:before="96"/>
        <w:jc w:val="both"/>
        <w:rPr>
          <w:rFonts w:ascii="Calibri" w:eastAsia="Calibri" w:hAnsi="Calibri" w:cs="Calibri"/>
          <w:color w:val="auto"/>
          <w:u w:color="FF0000"/>
        </w:rPr>
      </w:pPr>
      <w:r w:rsidRPr="00D61BF1">
        <w:rPr>
          <w:rFonts w:ascii="Calibri" w:eastAsia="Calibri" w:hAnsi="Calibri" w:cs="Calibri"/>
          <w:color w:val="auto"/>
          <w:u w:color="FF0000"/>
        </w:rPr>
        <w:t xml:space="preserve">Dodatkowe egzaminy nie są przeprowadzane w postępowaniu rekrutacyjnym na studia pierwszego stopnia na kierunek Kuratorstwo i teorie sztuki na Wydziale Edukacji Artystycznej i Kuratorstwa. Zasady przeprowadzania rekrutacji na powyższy kierunek uregulowane są w </w:t>
      </w:r>
      <w:proofErr w:type="spellStart"/>
      <w:r w:rsidRPr="00D61BF1">
        <w:rPr>
          <w:rFonts w:ascii="Calibri" w:eastAsia="Calibri" w:hAnsi="Calibri" w:cs="Calibri"/>
          <w:color w:val="auto"/>
          <w:u w:color="FF0000"/>
        </w:rPr>
        <w:t>treś</w:t>
      </w:r>
      <w:proofErr w:type="spellEnd"/>
      <w:r w:rsidRPr="00D61BF1">
        <w:rPr>
          <w:rFonts w:ascii="Calibri" w:eastAsia="Calibri" w:hAnsi="Calibri" w:cs="Calibri"/>
          <w:color w:val="auto"/>
          <w:u w:color="FF0000"/>
          <w:lang w:val="it-IT"/>
        </w:rPr>
        <w:t xml:space="preserve">ci </w:t>
      </w:r>
      <w:r w:rsidRPr="00D61BF1">
        <w:rPr>
          <w:rFonts w:ascii="Calibri" w:eastAsia="Calibri" w:hAnsi="Calibri" w:cs="Calibri"/>
          <w:color w:val="auto"/>
          <w:u w:color="FF0000"/>
        </w:rPr>
        <w:t>§ 35.</w:t>
      </w:r>
    </w:p>
    <w:p w:rsidR="00D61BF1" w:rsidRPr="00D61BF1" w:rsidRDefault="00D61BF1" w:rsidP="00D61BF1">
      <w:pPr>
        <w:pStyle w:val="Style5"/>
        <w:numPr>
          <w:ilvl w:val="0"/>
          <w:numId w:val="2"/>
        </w:numPr>
        <w:spacing w:before="96"/>
        <w:jc w:val="both"/>
        <w:rPr>
          <w:rFonts w:ascii="Calibri" w:eastAsia="Calibri" w:hAnsi="Calibri" w:cs="Calibri"/>
          <w:color w:val="auto"/>
        </w:rPr>
      </w:pPr>
      <w:r w:rsidRPr="00D61BF1">
        <w:rPr>
          <w:rFonts w:ascii="Calibri" w:eastAsia="Calibri" w:hAnsi="Calibri" w:cs="Calibri"/>
          <w:color w:val="auto"/>
        </w:rPr>
        <w:t xml:space="preserve">Wszystkie postanowienia niniejszego </w:t>
      </w:r>
      <w:r w:rsidRPr="00D61BF1">
        <w:rPr>
          <w:rFonts w:ascii="Calibri" w:eastAsia="Calibri" w:hAnsi="Calibri" w:cs="Calibri"/>
          <w:color w:val="auto"/>
          <w:u w:color="FF0000"/>
        </w:rPr>
        <w:t>R</w:t>
      </w:r>
      <w:r w:rsidRPr="00D61BF1">
        <w:rPr>
          <w:rFonts w:ascii="Calibri" w:eastAsia="Calibri" w:hAnsi="Calibri" w:cs="Calibri"/>
          <w:color w:val="auto"/>
        </w:rPr>
        <w:t>egulaminu stosuje się odpowiednio                                       w postępowaniu kwalifikacyjnym na studia pierwszego i drugiego stopnia oraz na jednolite studia magisterskie chyba, że z treści tych postanowień lub tytułu danej jednostki redakcyjnej wynika inaczej.</w:t>
      </w:r>
    </w:p>
    <w:p w:rsidR="00D61BF1" w:rsidRPr="00D61BF1" w:rsidRDefault="00D61BF1" w:rsidP="00D61BF1">
      <w:pPr>
        <w:pStyle w:val="Style5"/>
        <w:numPr>
          <w:ilvl w:val="0"/>
          <w:numId w:val="2"/>
        </w:numPr>
        <w:spacing w:before="96"/>
        <w:jc w:val="both"/>
        <w:rPr>
          <w:rFonts w:ascii="Calibri" w:eastAsia="Calibri" w:hAnsi="Calibri" w:cs="Calibri"/>
          <w:color w:val="auto"/>
        </w:rPr>
      </w:pPr>
      <w:r w:rsidRPr="00D61BF1">
        <w:rPr>
          <w:rFonts w:ascii="Calibri" w:eastAsia="Calibri" w:hAnsi="Calibri" w:cs="Calibri"/>
          <w:color w:val="auto"/>
          <w:u w:color="FF0000"/>
        </w:rPr>
        <w:t xml:space="preserve">Postanowienia niniejszego Regulaminu stosuje się odpowiednio w postępowaniu kwalifikacyjnym wobec </w:t>
      </w:r>
      <w:proofErr w:type="spellStart"/>
      <w:r w:rsidRPr="00D61BF1">
        <w:rPr>
          <w:rFonts w:ascii="Calibri" w:eastAsia="Calibri" w:hAnsi="Calibri" w:cs="Calibri"/>
          <w:color w:val="auto"/>
          <w:u w:color="FF0000"/>
        </w:rPr>
        <w:t>cudzoziemc</w:t>
      </w:r>
      <w:proofErr w:type="spellEnd"/>
      <w:r w:rsidRPr="00D61BF1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61BF1">
        <w:rPr>
          <w:rFonts w:ascii="Calibri" w:eastAsia="Calibri" w:hAnsi="Calibri" w:cs="Calibri"/>
          <w:color w:val="auto"/>
          <w:u w:color="FF0000"/>
        </w:rPr>
        <w:t>w chyba, że z treści tych postanowień lub ustawy wynika inaczej.</w:t>
      </w:r>
    </w:p>
    <w:p w:rsidR="00D61BF1" w:rsidRPr="00D61BF1" w:rsidRDefault="00D61BF1" w:rsidP="00D61BF1">
      <w:pPr>
        <w:pStyle w:val="Stopka"/>
        <w:tabs>
          <w:tab w:val="clear" w:pos="4536"/>
          <w:tab w:val="clear" w:pos="9072"/>
        </w:tabs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5"/>
        <w:widowControl/>
        <w:rPr>
          <w:rFonts w:ascii="Calibri" w:eastAsia="Calibri" w:hAnsi="Calibri" w:cs="Calibri"/>
          <w:b/>
          <w:color w:val="auto"/>
          <w:u w:val="single"/>
        </w:rPr>
      </w:pPr>
      <w:r w:rsidRPr="00D12E3C">
        <w:rPr>
          <w:rFonts w:ascii="Calibri" w:eastAsia="Calibri" w:hAnsi="Calibri" w:cs="Calibri"/>
          <w:b/>
          <w:color w:val="auto"/>
          <w:u w:val="single"/>
        </w:rPr>
        <w:t>Organy właściwe</w:t>
      </w:r>
    </w:p>
    <w:p w:rsidR="00D61BF1" w:rsidRPr="00D12E3C" w:rsidRDefault="00D61BF1" w:rsidP="00D61BF1">
      <w:pPr>
        <w:pStyle w:val="Style5"/>
        <w:widowControl/>
        <w:spacing w:before="96"/>
        <w:rPr>
          <w:rFonts w:ascii="Calibri" w:eastAsia="Calibri" w:hAnsi="Calibri" w:cs="Calibri"/>
          <w:b/>
          <w:bCs/>
          <w:color w:val="auto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2</w:t>
      </w:r>
    </w:p>
    <w:p w:rsidR="00D61BF1" w:rsidRPr="00D12E3C" w:rsidRDefault="00D61BF1" w:rsidP="00D61BF1">
      <w:pPr>
        <w:pStyle w:val="Style5"/>
        <w:widowControl/>
        <w:spacing w:before="96"/>
        <w:jc w:val="both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Rektor Uniwersytetu ustala terminarz postępowania rekrutacyjnego w porozumieniu z </w:t>
      </w:r>
      <w:r w:rsidRPr="00D12E3C">
        <w:rPr>
          <w:rFonts w:ascii="Calibri" w:eastAsia="Calibri" w:hAnsi="Calibri" w:cs="Calibri"/>
          <w:color w:val="auto"/>
          <w:u w:color="FF0000"/>
        </w:rPr>
        <w:t>Międzywydziałową</w:t>
      </w:r>
      <w:r w:rsidRPr="00D12E3C">
        <w:rPr>
          <w:rFonts w:ascii="Calibri" w:eastAsia="Calibri" w:hAnsi="Calibri" w:cs="Calibri"/>
          <w:color w:val="auto"/>
        </w:rPr>
        <w:t xml:space="preserve"> Komisją Rekrutacyjną.</w:t>
      </w:r>
    </w:p>
    <w:p w:rsidR="00D61BF1" w:rsidRPr="00D12E3C" w:rsidRDefault="00D61BF1" w:rsidP="00D61BF1">
      <w:pPr>
        <w:pStyle w:val="Style5"/>
        <w:widowControl/>
        <w:spacing w:before="96"/>
        <w:jc w:val="left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pStyle w:val="Style5"/>
        <w:widowControl/>
        <w:spacing w:before="96"/>
        <w:rPr>
          <w:rFonts w:ascii="Calibri" w:eastAsia="Calibri" w:hAnsi="Calibri" w:cs="Calibri"/>
          <w:b/>
          <w:bCs/>
          <w:color w:val="auto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3</w:t>
      </w:r>
    </w:p>
    <w:p w:rsidR="00D61BF1" w:rsidRPr="00D12E3C" w:rsidRDefault="00D61BF1" w:rsidP="00D61BF1">
      <w:pPr>
        <w:pStyle w:val="Style13"/>
        <w:widowControl/>
        <w:numPr>
          <w:ilvl w:val="0"/>
          <w:numId w:val="4"/>
        </w:numPr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Do cel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organizacji i przeprowadzenia sprawdzianu kwalifikacyjnego w Uniwersytecie powołuje się Komisje Rekrutacyjne:</w:t>
      </w:r>
    </w:p>
    <w:p w:rsidR="00D61BF1" w:rsidRPr="00D12E3C" w:rsidRDefault="00D61BF1" w:rsidP="00D61BF1">
      <w:pPr>
        <w:pStyle w:val="Style11"/>
        <w:widowControl/>
        <w:numPr>
          <w:ilvl w:val="0"/>
          <w:numId w:val="6"/>
        </w:numPr>
        <w:jc w:val="both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Uczelnianą Komisję Rekrutacyjną, </w:t>
      </w:r>
    </w:p>
    <w:p w:rsidR="00D61BF1" w:rsidRPr="00D12E3C" w:rsidRDefault="00D61BF1" w:rsidP="00D61BF1">
      <w:pPr>
        <w:pStyle w:val="Style11"/>
        <w:widowControl/>
        <w:numPr>
          <w:ilvl w:val="0"/>
          <w:numId w:val="6"/>
        </w:numPr>
        <w:jc w:val="both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  <w:u w:color="FF0000"/>
        </w:rPr>
        <w:t>Międzywydziałową Komisję Rekrutacyjną,</w:t>
      </w:r>
    </w:p>
    <w:p w:rsidR="00D61BF1" w:rsidRPr="00D12E3C" w:rsidRDefault="00D61BF1" w:rsidP="00D61BF1">
      <w:pPr>
        <w:pStyle w:val="Style11"/>
        <w:widowControl/>
        <w:numPr>
          <w:ilvl w:val="0"/>
          <w:numId w:val="6"/>
        </w:numPr>
        <w:jc w:val="both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Wydziałowe Komisje Rekrutacyjne,</w:t>
      </w:r>
    </w:p>
    <w:p w:rsidR="00D61BF1" w:rsidRPr="00D12E3C" w:rsidRDefault="00D61BF1" w:rsidP="00D61BF1">
      <w:pPr>
        <w:pStyle w:val="Style11"/>
        <w:widowControl/>
        <w:numPr>
          <w:ilvl w:val="0"/>
          <w:numId w:val="6"/>
        </w:numPr>
        <w:ind w:left="567" w:hanging="283"/>
        <w:jc w:val="both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  <w:u w:color="FF0000"/>
        </w:rPr>
        <w:lastRenderedPageBreak/>
        <w:t>Kierunkowe Komisje Rekrutacyjne na studiach stacjonarnych (zwane dalej Kierunkowymi Komisjami Rekrutacyjnymi).</w:t>
      </w:r>
    </w:p>
    <w:p w:rsidR="00D61BF1" w:rsidRPr="00D12E3C" w:rsidRDefault="00D61BF1" w:rsidP="00D61BF1">
      <w:pPr>
        <w:pStyle w:val="Style13"/>
        <w:widowControl/>
        <w:numPr>
          <w:ilvl w:val="0"/>
          <w:numId w:val="7"/>
        </w:numPr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Kadencja </w:t>
      </w:r>
      <w:proofErr w:type="spellStart"/>
      <w:r w:rsidRPr="00D12E3C">
        <w:rPr>
          <w:rFonts w:ascii="Calibri" w:eastAsia="Calibri" w:hAnsi="Calibri" w:cs="Calibri"/>
          <w:color w:val="auto"/>
        </w:rPr>
        <w:t>członk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Komisji Rekrutacyjnych trwa do czasu powołania </w:t>
      </w:r>
      <w:proofErr w:type="spellStart"/>
      <w:r w:rsidRPr="00D12E3C">
        <w:rPr>
          <w:rFonts w:ascii="Calibri" w:eastAsia="Calibri" w:hAnsi="Calibri" w:cs="Calibri"/>
          <w:color w:val="auto"/>
        </w:rPr>
        <w:t>członk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Komisji Rekrutacyjnych na nową kadencję.</w:t>
      </w:r>
    </w:p>
    <w:p w:rsidR="00D61BF1" w:rsidRPr="00D12E3C" w:rsidRDefault="00D61BF1" w:rsidP="00D61BF1">
      <w:pPr>
        <w:pStyle w:val="Style13"/>
        <w:widowControl/>
        <w:numPr>
          <w:ilvl w:val="0"/>
          <w:numId w:val="4"/>
        </w:numPr>
        <w:spacing w:before="120"/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Utrata mandatu członka Komisji Rekrutacyjnej następuje na skutek:</w:t>
      </w:r>
    </w:p>
    <w:p w:rsidR="00D61BF1" w:rsidRPr="00D12E3C" w:rsidRDefault="00D61BF1" w:rsidP="00D61BF1">
      <w:pPr>
        <w:pStyle w:val="Style13"/>
        <w:widowControl/>
        <w:numPr>
          <w:ilvl w:val="0"/>
          <w:numId w:val="9"/>
        </w:numPr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rezygnacji z zajmowanej funkcji,</w:t>
      </w:r>
    </w:p>
    <w:p w:rsidR="00D61BF1" w:rsidRPr="00D12E3C" w:rsidRDefault="00D61BF1" w:rsidP="00D61BF1">
      <w:pPr>
        <w:pStyle w:val="Style13"/>
        <w:widowControl/>
        <w:numPr>
          <w:ilvl w:val="0"/>
          <w:numId w:val="9"/>
        </w:numPr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utraty statusu pracownika Uniwersytetu,</w:t>
      </w:r>
    </w:p>
    <w:p w:rsidR="00D61BF1" w:rsidRPr="00D12E3C" w:rsidRDefault="00D61BF1" w:rsidP="00D61BF1">
      <w:pPr>
        <w:pStyle w:val="Style13"/>
        <w:widowControl/>
        <w:numPr>
          <w:ilvl w:val="0"/>
          <w:numId w:val="9"/>
        </w:numPr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odwołania przez organ powołujący,</w:t>
      </w:r>
    </w:p>
    <w:p w:rsidR="00D61BF1" w:rsidRPr="00D12E3C" w:rsidRDefault="00D61BF1" w:rsidP="00D61BF1">
      <w:pPr>
        <w:pStyle w:val="Style13"/>
        <w:widowControl/>
        <w:numPr>
          <w:ilvl w:val="0"/>
          <w:numId w:val="9"/>
        </w:numPr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śmierci lub utraty zdolności do czynności prawnych.</w:t>
      </w:r>
    </w:p>
    <w:p w:rsidR="00D61BF1" w:rsidRPr="00D12E3C" w:rsidRDefault="00D61BF1" w:rsidP="00D61BF1">
      <w:pPr>
        <w:pStyle w:val="Style13"/>
        <w:widowControl/>
        <w:numPr>
          <w:ilvl w:val="0"/>
          <w:numId w:val="10"/>
        </w:numPr>
        <w:spacing w:before="120"/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Komisje Rekrutacyjne prowadzą swoje prace i podejmują decyzje na posiedzeniach.</w:t>
      </w:r>
    </w:p>
    <w:p w:rsidR="00D61BF1" w:rsidRPr="00D12E3C" w:rsidRDefault="00D61BF1" w:rsidP="00D61BF1">
      <w:pPr>
        <w:pStyle w:val="Style13"/>
        <w:widowControl/>
        <w:numPr>
          <w:ilvl w:val="0"/>
          <w:numId w:val="4"/>
        </w:numPr>
        <w:spacing w:before="120"/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Terminy posiedzeń Komisji Rekrutacyjnych ustalają ich Przewodniczący.</w:t>
      </w:r>
    </w:p>
    <w:p w:rsidR="00D61BF1" w:rsidRPr="00D12E3C" w:rsidRDefault="00D61BF1" w:rsidP="00D61BF1">
      <w:pPr>
        <w:pStyle w:val="Style13"/>
        <w:widowControl/>
        <w:numPr>
          <w:ilvl w:val="0"/>
          <w:numId w:val="4"/>
        </w:numPr>
        <w:spacing w:before="120"/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Komisje Rekrutacyjne są uprawnione do prowadzenia prac i podejmowania decyzji, jeżeli na posiedzeniu jest obecnych co najmniej 2/3 </w:t>
      </w:r>
      <w:proofErr w:type="spellStart"/>
      <w:r w:rsidRPr="00D12E3C">
        <w:rPr>
          <w:rFonts w:ascii="Calibri" w:eastAsia="Calibri" w:hAnsi="Calibri" w:cs="Calibri"/>
          <w:color w:val="auto"/>
        </w:rPr>
        <w:t>członk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Komisji Rekrutacyjnych.</w:t>
      </w:r>
    </w:p>
    <w:p w:rsidR="00D61BF1" w:rsidRPr="00D12E3C" w:rsidRDefault="00D61BF1" w:rsidP="00D61BF1">
      <w:pPr>
        <w:pStyle w:val="Style13"/>
        <w:widowControl/>
        <w:numPr>
          <w:ilvl w:val="0"/>
          <w:numId w:val="4"/>
        </w:numPr>
        <w:spacing w:before="120"/>
        <w:ind w:right="1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Komisje Rekrutacyjne podejmują decyzje w drodze głosowania, zwykłą większością głos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</w:t>
      </w:r>
      <w:proofErr w:type="spellStart"/>
      <w:r w:rsidRPr="00D12E3C">
        <w:rPr>
          <w:rFonts w:ascii="Calibri" w:eastAsia="Calibri" w:hAnsi="Calibri" w:cs="Calibri"/>
          <w:color w:val="auto"/>
        </w:rPr>
        <w:t>w</w:t>
      </w:r>
      <w:proofErr w:type="spellEnd"/>
      <w:r w:rsidRPr="00D12E3C">
        <w:rPr>
          <w:rFonts w:ascii="Calibri" w:eastAsia="Calibri" w:hAnsi="Calibri" w:cs="Calibri"/>
          <w:color w:val="auto"/>
        </w:rPr>
        <w:t> głosowaniu jawnym. W wypadku r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wnej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liczby głos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w, decydujący jest głos Przewodniczącego Komisji.</w:t>
      </w:r>
    </w:p>
    <w:p w:rsidR="00D61BF1" w:rsidRPr="00D12E3C" w:rsidRDefault="00D61BF1" w:rsidP="00D61BF1">
      <w:pPr>
        <w:pStyle w:val="Style13"/>
        <w:widowControl/>
        <w:numPr>
          <w:ilvl w:val="0"/>
          <w:numId w:val="11"/>
        </w:numPr>
        <w:spacing w:before="120"/>
        <w:ind w:right="10"/>
        <w:rPr>
          <w:rFonts w:ascii="Calibri" w:eastAsia="Calibri" w:hAnsi="Calibri" w:cs="Calibri"/>
          <w:color w:val="auto"/>
          <w:sz w:val="22"/>
          <w:szCs w:val="22"/>
        </w:rPr>
      </w:pPr>
      <w:r w:rsidRPr="00D12E3C">
        <w:rPr>
          <w:rFonts w:ascii="Calibri" w:eastAsia="Calibri" w:hAnsi="Calibri" w:cs="Calibri"/>
          <w:color w:val="auto"/>
        </w:rPr>
        <w:t xml:space="preserve">Członek Komisji Rekrutacyjnej zainteresowany osobiście treścią decyzji podejmowanej przez Komisję Rekrutacyjną - tj. w sprawach,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re dotyczą go osobiście, jego małżonka, krewnych lub powinowatych - wstrzymuje się od głosowania.</w:t>
      </w:r>
    </w:p>
    <w:p w:rsidR="00D61BF1" w:rsidRPr="00D12E3C" w:rsidRDefault="00D61BF1" w:rsidP="00D61BF1">
      <w:pPr>
        <w:pStyle w:val="Style5"/>
        <w:widowControl/>
        <w:spacing w:line="240" w:lineRule="exact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:rsidR="00D61BF1" w:rsidRPr="00D12E3C" w:rsidRDefault="00D61BF1" w:rsidP="00D61BF1">
      <w:pPr>
        <w:pStyle w:val="Style5"/>
        <w:widowControl/>
        <w:spacing w:before="91"/>
        <w:rPr>
          <w:rFonts w:ascii="Calibri" w:eastAsia="Calibri" w:hAnsi="Calibri" w:cs="Calibri"/>
          <w:b/>
          <w:bCs/>
          <w:color w:val="auto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4</w:t>
      </w:r>
    </w:p>
    <w:p w:rsidR="00D61BF1" w:rsidRPr="00D12E3C" w:rsidRDefault="00D61BF1" w:rsidP="00D61BF1">
      <w:pPr>
        <w:pStyle w:val="Style12"/>
        <w:widowControl/>
        <w:numPr>
          <w:ilvl w:val="0"/>
          <w:numId w:val="13"/>
        </w:numPr>
        <w:rPr>
          <w:rFonts w:ascii="Calibri" w:eastAsia="Calibri" w:hAnsi="Calibri" w:cs="Calibri"/>
          <w:color w:val="auto"/>
        </w:rPr>
      </w:pPr>
      <w:bookmarkStart w:id="1" w:name="_Hlk483305177"/>
      <w:r w:rsidRPr="00D12E3C">
        <w:rPr>
          <w:rFonts w:ascii="Calibri" w:eastAsia="Calibri" w:hAnsi="Calibri" w:cs="Calibri"/>
          <w:color w:val="auto"/>
        </w:rPr>
        <w:t>Uczelnianą Komisję Rekrutacyjną powołuje w terminie do 15 maja każdego roku akademickiego, Rektor Uniwersytetu.</w:t>
      </w:r>
    </w:p>
    <w:p w:rsidR="00D61BF1" w:rsidRPr="00D12E3C" w:rsidRDefault="00D61BF1" w:rsidP="00D61BF1">
      <w:pPr>
        <w:pStyle w:val="Style12"/>
        <w:widowControl/>
        <w:numPr>
          <w:ilvl w:val="0"/>
          <w:numId w:val="13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W skład Uczelnianej Komisji Rekrutacyjnej wchodzą:</w:t>
      </w:r>
    </w:p>
    <w:p w:rsidR="00D61BF1" w:rsidRPr="00D12E3C" w:rsidRDefault="00D61BF1" w:rsidP="00D61BF1">
      <w:pPr>
        <w:pStyle w:val="Style11"/>
        <w:widowControl/>
        <w:numPr>
          <w:ilvl w:val="0"/>
          <w:numId w:val="15"/>
        </w:numPr>
        <w:spacing w:before="5" w:line="278" w:lineRule="exact"/>
        <w:jc w:val="both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 Prorektor wyznaczony przez Rektora </w:t>
      </w:r>
      <w:r w:rsidRPr="00D12E3C">
        <w:rPr>
          <w:rFonts w:ascii="Calibri" w:eastAsia="Calibri" w:hAnsi="Calibri" w:cs="Calibri"/>
          <w:color w:val="auto"/>
        </w:rPr>
        <w:t xml:space="preserve">- jako  </w:t>
      </w:r>
      <w:r w:rsidRPr="00D12E3C">
        <w:rPr>
          <w:rFonts w:ascii="Calibri" w:eastAsia="Calibri" w:hAnsi="Calibri" w:cs="Calibri"/>
          <w:color w:val="auto"/>
          <w:u w:color="FF0000"/>
        </w:rPr>
        <w:t>P</w:t>
      </w:r>
      <w:r w:rsidRPr="00D12E3C">
        <w:rPr>
          <w:rFonts w:ascii="Calibri" w:eastAsia="Calibri" w:hAnsi="Calibri" w:cs="Calibri"/>
          <w:color w:val="auto"/>
        </w:rPr>
        <w:t>rzewodniczący,</w:t>
      </w:r>
    </w:p>
    <w:p w:rsidR="00D61BF1" w:rsidRPr="00D12E3C" w:rsidRDefault="00D61BF1" w:rsidP="00D61BF1">
      <w:pPr>
        <w:pStyle w:val="Style11"/>
        <w:widowControl/>
        <w:numPr>
          <w:ilvl w:val="0"/>
          <w:numId w:val="16"/>
        </w:numPr>
        <w:spacing w:before="19" w:line="274" w:lineRule="exac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12E3C">
        <w:rPr>
          <w:rFonts w:ascii="Calibri" w:eastAsia="Calibri" w:hAnsi="Calibri" w:cs="Calibri"/>
          <w:color w:val="auto"/>
        </w:rPr>
        <w:t xml:space="preserve"> inni członkowie w liczbie nie większej niż 3.</w:t>
      </w:r>
    </w:p>
    <w:p w:rsidR="00D61BF1" w:rsidRPr="00D12E3C" w:rsidRDefault="00D61BF1" w:rsidP="00D61BF1">
      <w:pPr>
        <w:pStyle w:val="Style11"/>
        <w:widowControl/>
        <w:numPr>
          <w:ilvl w:val="0"/>
          <w:numId w:val="16"/>
        </w:numPr>
        <w:spacing w:before="19" w:line="274" w:lineRule="exac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12E3C">
        <w:rPr>
          <w:rFonts w:ascii="Calibri" w:eastAsia="Calibri" w:hAnsi="Calibri" w:cs="Calibri"/>
          <w:color w:val="auto"/>
        </w:rPr>
        <w:t xml:space="preserve">  Sekretarz Komisji</w:t>
      </w:r>
      <w:r w:rsidRPr="00D12E3C">
        <w:rPr>
          <w:rFonts w:ascii="Calibri" w:eastAsia="Calibri" w:hAnsi="Calibri" w:cs="Calibri"/>
          <w:color w:val="auto"/>
          <w:u w:color="FF0000"/>
        </w:rPr>
        <w:t>.</w:t>
      </w:r>
      <w:bookmarkEnd w:id="1"/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bookmarkStart w:id="2" w:name="_Hlk483309621"/>
      <w:r w:rsidRPr="00D12E3C">
        <w:rPr>
          <w:rFonts w:ascii="Calibri" w:eastAsia="Calibri" w:hAnsi="Calibri" w:cs="Calibri"/>
          <w:color w:val="auto"/>
          <w:u w:color="FF0000"/>
        </w:rPr>
        <w:t>Sekretarz Komisji dba o obsługę administracyjno-techniczną pracy Komisji.</w:t>
      </w:r>
      <w:bookmarkEnd w:id="2"/>
    </w:p>
    <w:p w:rsidR="00D61BF1" w:rsidRPr="00D12E3C" w:rsidRDefault="00D61BF1" w:rsidP="00D61BF1">
      <w:pPr>
        <w:pStyle w:val="Style11"/>
        <w:widowControl/>
        <w:tabs>
          <w:tab w:val="left" w:pos="725"/>
        </w:tabs>
        <w:spacing w:before="19" w:line="274" w:lineRule="exact"/>
        <w:ind w:left="567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D61BF1" w:rsidRPr="00D12E3C" w:rsidRDefault="00D61BF1" w:rsidP="00D61BF1">
      <w:pPr>
        <w:pStyle w:val="Style5"/>
        <w:widowControl/>
        <w:spacing w:before="96"/>
        <w:rPr>
          <w:rFonts w:ascii="Calibri" w:eastAsia="Calibri" w:hAnsi="Calibri" w:cs="Calibri"/>
          <w:b/>
          <w:bCs/>
          <w:color w:val="auto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5</w:t>
      </w:r>
    </w:p>
    <w:p w:rsidR="00D61BF1" w:rsidRPr="00D12E3C" w:rsidRDefault="00D61BF1" w:rsidP="00D61BF1">
      <w:pPr>
        <w:pStyle w:val="Style12"/>
        <w:widowControl/>
        <w:tabs>
          <w:tab w:val="left" w:pos="235"/>
        </w:tabs>
        <w:spacing w:line="274" w:lineRule="exact"/>
        <w:rPr>
          <w:rFonts w:ascii="Calibri" w:eastAsia="Calibri" w:hAnsi="Calibri" w:cs="Calibri"/>
          <w:color w:val="auto"/>
          <w:u w:color="FF0000"/>
        </w:rPr>
      </w:pPr>
      <w:bookmarkStart w:id="3" w:name="_Hlk483305268"/>
      <w:r w:rsidRPr="00D12E3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Do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kompetencji Uczelnianej Komisji Rekrutacyjnej, poza innymi sprawami uregulowanymi w Regulaminie lub ustawie, należy rozpoznawanie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odwołań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od decyzji Wydziałowych Komisji Rekrutacyjnych w trybie opisanym w Regulaminie.</w:t>
      </w:r>
      <w:bookmarkEnd w:id="3"/>
    </w:p>
    <w:p w:rsidR="00D61BF1" w:rsidRPr="00D12E3C" w:rsidRDefault="00D61BF1" w:rsidP="00D61BF1">
      <w:pPr>
        <w:pStyle w:val="Style12"/>
        <w:widowControl/>
        <w:tabs>
          <w:tab w:val="left" w:pos="709"/>
        </w:tabs>
        <w:spacing w:line="274" w:lineRule="exact"/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12"/>
        <w:widowControl/>
        <w:tabs>
          <w:tab w:val="left" w:pos="709"/>
        </w:tabs>
        <w:spacing w:line="274" w:lineRule="exact"/>
        <w:jc w:val="center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 xml:space="preserve">§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6</w:t>
      </w:r>
    </w:p>
    <w:p w:rsidR="00D61BF1" w:rsidRPr="00D12E3C" w:rsidRDefault="00D61BF1" w:rsidP="00D61BF1">
      <w:pPr>
        <w:pStyle w:val="Style12"/>
        <w:widowControl/>
        <w:tabs>
          <w:tab w:val="left" w:pos="142"/>
        </w:tabs>
        <w:ind w:left="142" w:hanging="142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</w:rPr>
        <w:t xml:space="preserve">1. </w:t>
      </w:r>
      <w:r w:rsidRPr="00D12E3C">
        <w:rPr>
          <w:rFonts w:ascii="Calibri" w:eastAsia="Calibri" w:hAnsi="Calibri" w:cs="Calibri"/>
          <w:color w:val="auto"/>
          <w:u w:color="FF0000"/>
        </w:rPr>
        <w:t>Międzywydziałową Komisję Rekrutacyjną powołuje w terminie do 15 lutego każdego roku akademickiego, Rektor Uniwersytetu.</w:t>
      </w:r>
    </w:p>
    <w:p w:rsidR="00D61BF1" w:rsidRPr="00D12E3C" w:rsidRDefault="00D61BF1" w:rsidP="00D61BF1">
      <w:pPr>
        <w:pStyle w:val="Style12"/>
        <w:widowControl/>
        <w:numPr>
          <w:ilvl w:val="0"/>
          <w:numId w:val="18"/>
        </w:numPr>
        <w:tabs>
          <w:tab w:val="clear" w:pos="346"/>
          <w:tab w:val="left" w:pos="284"/>
        </w:tabs>
        <w:spacing w:before="120"/>
        <w:ind w:left="0" w:firstLine="0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W skł</w:t>
      </w:r>
      <w:r w:rsidRPr="006F116E">
        <w:rPr>
          <w:rFonts w:ascii="Calibri" w:eastAsia="Calibri" w:hAnsi="Calibri" w:cs="Calibri"/>
          <w:color w:val="auto"/>
          <w:u w:color="FF0000"/>
        </w:rPr>
        <w:t>ad Mi</w:t>
      </w:r>
      <w:r w:rsidRPr="00D12E3C">
        <w:rPr>
          <w:rFonts w:ascii="Calibri" w:eastAsia="Calibri" w:hAnsi="Calibri" w:cs="Calibri"/>
          <w:color w:val="auto"/>
          <w:u w:color="FF0000"/>
        </w:rPr>
        <w:t>ędzywydziałowej Komisji Rekrutacyjnej wchodzą:</w:t>
      </w:r>
    </w:p>
    <w:p w:rsidR="00D61BF1" w:rsidRPr="00D12E3C" w:rsidRDefault="00D61BF1" w:rsidP="00D61BF1">
      <w:pPr>
        <w:pStyle w:val="Style11"/>
        <w:widowControl/>
        <w:numPr>
          <w:ilvl w:val="0"/>
          <w:numId w:val="20"/>
        </w:numPr>
        <w:tabs>
          <w:tab w:val="clear" w:pos="725"/>
          <w:tab w:val="left" w:pos="284"/>
          <w:tab w:val="left" w:pos="426"/>
        </w:tabs>
        <w:spacing w:before="5" w:line="278" w:lineRule="exact"/>
        <w:ind w:left="284" w:hanging="142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Prorektor ds. studenckich lub inna osoba wskazana przez Rektora - jako Przewodniczący,</w:t>
      </w:r>
    </w:p>
    <w:p w:rsidR="00D61BF1" w:rsidRPr="00D12E3C" w:rsidRDefault="00D61BF1" w:rsidP="00D61BF1">
      <w:pPr>
        <w:pStyle w:val="Style11"/>
        <w:widowControl/>
        <w:numPr>
          <w:ilvl w:val="0"/>
          <w:numId w:val="20"/>
        </w:numPr>
        <w:tabs>
          <w:tab w:val="clear" w:pos="725"/>
          <w:tab w:val="left" w:pos="284"/>
          <w:tab w:val="left" w:pos="426"/>
        </w:tabs>
        <w:spacing w:before="5" w:line="278" w:lineRule="exact"/>
        <w:ind w:left="284" w:hanging="142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Zastępca Przewodniczącego, </w:t>
      </w:r>
    </w:p>
    <w:p w:rsidR="00D61BF1" w:rsidRPr="00D12E3C" w:rsidRDefault="00D61BF1" w:rsidP="00D61BF1">
      <w:pPr>
        <w:pStyle w:val="Style11"/>
        <w:widowControl/>
        <w:numPr>
          <w:ilvl w:val="0"/>
          <w:numId w:val="21"/>
        </w:numPr>
        <w:tabs>
          <w:tab w:val="clear" w:pos="725"/>
          <w:tab w:val="left" w:pos="284"/>
          <w:tab w:val="left" w:pos="426"/>
        </w:tabs>
        <w:spacing w:before="19" w:line="274" w:lineRule="exact"/>
        <w:ind w:left="284" w:hanging="142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Przewodniczący Wydziałowych Komisji Rekrutacyjnych</w:t>
      </w:r>
    </w:p>
    <w:p w:rsidR="00D61BF1" w:rsidRPr="00D12E3C" w:rsidRDefault="00D61BF1" w:rsidP="00D61BF1">
      <w:pPr>
        <w:pStyle w:val="Style11"/>
        <w:widowControl/>
        <w:numPr>
          <w:ilvl w:val="0"/>
          <w:numId w:val="21"/>
        </w:numPr>
        <w:tabs>
          <w:tab w:val="clear" w:pos="725"/>
          <w:tab w:val="left" w:pos="284"/>
          <w:tab w:val="left" w:pos="426"/>
        </w:tabs>
        <w:spacing w:before="19" w:line="274" w:lineRule="exact"/>
        <w:ind w:left="284" w:hanging="142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nie więcej niż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dw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Sekretarzy Komisji. </w:t>
      </w:r>
      <w:bookmarkStart w:id="4" w:name="_Hlk483306697"/>
      <w:r w:rsidRPr="00D12E3C">
        <w:rPr>
          <w:rFonts w:ascii="Calibri" w:eastAsia="Calibri" w:hAnsi="Calibri" w:cs="Calibri"/>
          <w:color w:val="auto"/>
          <w:u w:color="FF0000"/>
        </w:rPr>
        <w:t>Sekretarz Komisji dba o obsługę administracyjno-techniczną pracy Komisji.</w:t>
      </w:r>
      <w:bookmarkEnd w:id="4"/>
    </w:p>
    <w:p w:rsidR="00D61BF1" w:rsidRPr="00D12E3C" w:rsidRDefault="00D61BF1" w:rsidP="00D61BF1">
      <w:pPr>
        <w:pStyle w:val="Style12"/>
        <w:widowControl/>
        <w:tabs>
          <w:tab w:val="left" w:pos="709"/>
        </w:tabs>
        <w:spacing w:line="274" w:lineRule="exact"/>
        <w:rPr>
          <w:rFonts w:ascii="Calibri" w:eastAsia="Calibri" w:hAnsi="Calibri" w:cs="Calibri"/>
          <w:b/>
          <w:bCs/>
          <w:color w:val="auto"/>
        </w:rPr>
      </w:pPr>
    </w:p>
    <w:p w:rsidR="00D61BF1" w:rsidRDefault="00D61BF1" w:rsidP="00D61BF1">
      <w:pPr>
        <w:pStyle w:val="Style12"/>
        <w:widowControl/>
        <w:tabs>
          <w:tab w:val="left" w:pos="709"/>
        </w:tabs>
        <w:spacing w:line="274" w:lineRule="exact"/>
        <w:jc w:val="center"/>
        <w:rPr>
          <w:rFonts w:ascii="Calibri" w:eastAsia="Calibri" w:hAnsi="Calibri" w:cs="Calibri"/>
          <w:b/>
          <w:bCs/>
          <w:color w:val="auto"/>
        </w:rPr>
      </w:pPr>
    </w:p>
    <w:p w:rsidR="00D61BF1" w:rsidRDefault="00D61BF1" w:rsidP="00D61BF1">
      <w:pPr>
        <w:pStyle w:val="Style12"/>
        <w:widowControl/>
        <w:tabs>
          <w:tab w:val="left" w:pos="709"/>
        </w:tabs>
        <w:spacing w:line="274" w:lineRule="exact"/>
        <w:jc w:val="center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pStyle w:val="Style12"/>
        <w:widowControl/>
        <w:tabs>
          <w:tab w:val="left" w:pos="709"/>
        </w:tabs>
        <w:spacing w:line="274" w:lineRule="exact"/>
        <w:jc w:val="center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lastRenderedPageBreak/>
        <w:t xml:space="preserve">§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7</w:t>
      </w:r>
    </w:p>
    <w:p w:rsidR="00D61BF1" w:rsidRPr="00D12E3C" w:rsidRDefault="00D61BF1" w:rsidP="00D61BF1">
      <w:pPr>
        <w:pStyle w:val="Style12"/>
        <w:widowControl/>
        <w:tabs>
          <w:tab w:val="left" w:pos="235"/>
        </w:tabs>
        <w:spacing w:line="274" w:lineRule="exact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Do </w:t>
      </w:r>
      <w:r w:rsidRPr="00D12E3C">
        <w:rPr>
          <w:rFonts w:ascii="Calibri" w:eastAsia="Calibri" w:hAnsi="Calibri" w:cs="Calibri"/>
          <w:color w:val="auto"/>
          <w:u w:color="FF0000"/>
        </w:rPr>
        <w:t>kompetencji Międzywydziałowej Komisji Rekrutacyjnej, poza innymi sprawami uregulowanymi w Regulaminie należy:</w:t>
      </w:r>
    </w:p>
    <w:p w:rsidR="00D61BF1" w:rsidRPr="00D12E3C" w:rsidRDefault="00D61BF1" w:rsidP="00D61BF1">
      <w:pPr>
        <w:pStyle w:val="Style12"/>
        <w:widowControl/>
        <w:numPr>
          <w:ilvl w:val="0"/>
          <w:numId w:val="23"/>
        </w:numPr>
        <w:tabs>
          <w:tab w:val="clear" w:pos="709"/>
          <w:tab w:val="num" w:pos="284"/>
        </w:tabs>
        <w:spacing w:line="274" w:lineRule="exact"/>
        <w:ind w:left="284" w:hanging="284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przedstawienie projekt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dokumentacji rekrutacyjnej,</w:t>
      </w:r>
    </w:p>
    <w:p w:rsidR="00D61BF1" w:rsidRPr="00D12E3C" w:rsidRDefault="00D61BF1" w:rsidP="00D61BF1">
      <w:pPr>
        <w:pStyle w:val="Style12"/>
        <w:widowControl/>
        <w:numPr>
          <w:ilvl w:val="0"/>
          <w:numId w:val="23"/>
        </w:numPr>
        <w:tabs>
          <w:tab w:val="clear" w:pos="709"/>
          <w:tab w:val="num" w:pos="284"/>
        </w:tabs>
        <w:spacing w:line="274" w:lineRule="exact"/>
        <w:ind w:left="284" w:hanging="284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czuwanie nad przestrzeganiem kalendarza postępowania rekrutacyjnego,</w:t>
      </w:r>
    </w:p>
    <w:p w:rsidR="00D61BF1" w:rsidRPr="00D12E3C" w:rsidRDefault="00D61BF1" w:rsidP="00D61BF1">
      <w:pPr>
        <w:pStyle w:val="Style12"/>
        <w:widowControl/>
        <w:numPr>
          <w:ilvl w:val="0"/>
          <w:numId w:val="23"/>
        </w:numPr>
        <w:tabs>
          <w:tab w:val="clear" w:pos="709"/>
          <w:tab w:val="num" w:pos="284"/>
        </w:tabs>
        <w:spacing w:line="274" w:lineRule="exact"/>
        <w:ind w:left="284" w:hanging="284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sprawowanie nadzoru i kontroli nad przebiegiem postępowania rekrutacyjnego.</w:t>
      </w:r>
    </w:p>
    <w:p w:rsidR="00D61BF1" w:rsidRPr="00D12E3C" w:rsidRDefault="00D61BF1" w:rsidP="00D61BF1">
      <w:pPr>
        <w:pStyle w:val="Style5"/>
        <w:widowControl/>
        <w:spacing w:line="240" w:lineRule="exact"/>
        <w:jc w:val="left"/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5"/>
        <w:widowControl/>
        <w:spacing w:before="91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 xml:space="preserve">§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8</w:t>
      </w:r>
    </w:p>
    <w:p w:rsidR="00D61BF1" w:rsidRPr="00D12E3C" w:rsidRDefault="00D61BF1" w:rsidP="00D61BF1">
      <w:pPr>
        <w:pStyle w:val="Style12"/>
        <w:widowControl/>
        <w:numPr>
          <w:ilvl w:val="0"/>
          <w:numId w:val="25"/>
        </w:numPr>
        <w:spacing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Wydziałowe Komisje Rekrutacyjne wraz z wchodzącymi w ich skład Kierunkowymi Komisjami Rekrutacyjnymi powołują Dziekani Wydziałów w terminie do dnia 01 lutego każdego roku akademickiego.</w:t>
      </w:r>
    </w:p>
    <w:p w:rsidR="00D61BF1" w:rsidRPr="00D12E3C" w:rsidRDefault="00D61BF1" w:rsidP="00D61BF1">
      <w:pPr>
        <w:pStyle w:val="Style12"/>
        <w:widowControl/>
        <w:numPr>
          <w:ilvl w:val="0"/>
          <w:numId w:val="25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W skład Wydziałowej Komisji Rekrutacyjnej wchodzą:</w:t>
      </w:r>
    </w:p>
    <w:p w:rsidR="00D61BF1" w:rsidRPr="00D12E3C" w:rsidRDefault="00D61BF1" w:rsidP="00D61BF1">
      <w:pPr>
        <w:pStyle w:val="Style11"/>
        <w:widowControl/>
        <w:numPr>
          <w:ilvl w:val="0"/>
          <w:numId w:val="27"/>
        </w:numPr>
        <w:tabs>
          <w:tab w:val="clear" w:pos="682"/>
          <w:tab w:val="num" w:pos="567"/>
        </w:tabs>
        <w:ind w:left="567"/>
        <w:jc w:val="both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Prodziekan lub wskazana przez Dziekana osoba - jako </w:t>
      </w:r>
      <w:r w:rsidRPr="00D12E3C">
        <w:rPr>
          <w:rFonts w:ascii="Calibri" w:eastAsia="Calibri" w:hAnsi="Calibri" w:cs="Calibri"/>
          <w:color w:val="auto"/>
          <w:u w:color="FF0000"/>
        </w:rPr>
        <w:t>P</w:t>
      </w:r>
      <w:r w:rsidRPr="00D12E3C">
        <w:rPr>
          <w:rFonts w:ascii="Calibri" w:eastAsia="Calibri" w:hAnsi="Calibri" w:cs="Calibri"/>
          <w:color w:val="auto"/>
        </w:rPr>
        <w:t>rzewodniczący,</w:t>
      </w:r>
    </w:p>
    <w:p w:rsidR="00D61BF1" w:rsidRPr="00D12E3C" w:rsidRDefault="00D61BF1" w:rsidP="00D61BF1">
      <w:pPr>
        <w:pStyle w:val="Style11"/>
        <w:widowControl/>
        <w:numPr>
          <w:ilvl w:val="0"/>
          <w:numId w:val="27"/>
        </w:numPr>
        <w:tabs>
          <w:tab w:val="clear" w:pos="682"/>
          <w:tab w:val="num" w:pos="567"/>
        </w:tabs>
        <w:spacing w:line="274" w:lineRule="exact"/>
        <w:ind w:left="567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wszyscy członkowie Kierunkowej Komisji Rekrutacyjnej,</w:t>
      </w:r>
    </w:p>
    <w:p w:rsidR="00D61BF1" w:rsidRPr="00D12E3C" w:rsidRDefault="00D61BF1" w:rsidP="00D61BF1">
      <w:pPr>
        <w:pStyle w:val="Style11"/>
        <w:widowControl/>
        <w:numPr>
          <w:ilvl w:val="0"/>
          <w:numId w:val="27"/>
        </w:numPr>
        <w:tabs>
          <w:tab w:val="clear" w:pos="682"/>
          <w:tab w:val="num" w:pos="567"/>
        </w:tabs>
        <w:spacing w:line="274" w:lineRule="exact"/>
        <w:ind w:left="567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Sekretarz</w:t>
      </w:r>
    </w:p>
    <w:p w:rsidR="00D61BF1" w:rsidRPr="00D12E3C" w:rsidRDefault="00D61BF1" w:rsidP="00D61BF1">
      <w:pPr>
        <w:pStyle w:val="Style11"/>
        <w:widowControl/>
        <w:spacing w:line="274" w:lineRule="exact"/>
        <w:ind w:left="284"/>
        <w:jc w:val="both"/>
        <w:rPr>
          <w:rFonts w:ascii="Calibri" w:eastAsia="Calibri" w:hAnsi="Calibri" w:cs="Calibri"/>
          <w:color w:val="auto"/>
          <w:u w:color="FF0000"/>
        </w:rPr>
      </w:pPr>
    </w:p>
    <w:p w:rsidR="00D61BF1" w:rsidRPr="00D12E3C" w:rsidRDefault="00D61BF1" w:rsidP="00D61BF1">
      <w:pPr>
        <w:pStyle w:val="Style5"/>
        <w:widowControl/>
        <w:spacing w:before="101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 xml:space="preserve">§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9</w:t>
      </w:r>
    </w:p>
    <w:p w:rsidR="00D61BF1" w:rsidRPr="00D12E3C" w:rsidRDefault="00D61BF1" w:rsidP="00D61BF1">
      <w:pPr>
        <w:pStyle w:val="Style12"/>
        <w:widowControl/>
        <w:tabs>
          <w:tab w:val="left" w:pos="566"/>
        </w:tabs>
        <w:spacing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Do kompetencji Wydziałowej Komisji Rekrutacyjnej, poza innymi sprawami uregulowanymi w Regulaminie lub ustawie należy:</w:t>
      </w:r>
    </w:p>
    <w:p w:rsidR="00D61BF1" w:rsidRPr="00D12E3C" w:rsidRDefault="00D61BF1" w:rsidP="00D61BF1">
      <w:pPr>
        <w:pStyle w:val="Style12"/>
        <w:widowControl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rPr>
          <w:rStyle w:val="FontStyle71"/>
          <w:rFonts w:ascii="Calibri" w:hAnsi="Calibri"/>
          <w:color w:val="auto"/>
        </w:rPr>
      </w:pPr>
      <w:r w:rsidRPr="00D12E3C">
        <w:rPr>
          <w:rStyle w:val="FontStyle71"/>
          <w:rFonts w:ascii="Calibri" w:hAnsi="Calibri"/>
          <w:color w:val="auto"/>
        </w:rPr>
        <w:t>przeprowadzanie sprawdzianów kwalifikacyjnych na kierunki i specjalności prowadzone przez Wydział,</w:t>
      </w:r>
    </w:p>
    <w:p w:rsidR="00D61BF1" w:rsidRPr="00D12E3C" w:rsidRDefault="00D61BF1" w:rsidP="00D61BF1">
      <w:pPr>
        <w:pStyle w:val="Style12"/>
        <w:widowControl/>
        <w:numPr>
          <w:ilvl w:val="0"/>
          <w:numId w:val="2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rPr>
          <w:rStyle w:val="FontStyle71"/>
          <w:rFonts w:ascii="Calibri" w:hAnsi="Calibri"/>
          <w:color w:val="auto"/>
        </w:rPr>
      </w:pPr>
      <w:r w:rsidRPr="00D12E3C">
        <w:rPr>
          <w:rStyle w:val="FontStyle71"/>
          <w:rFonts w:ascii="Calibri" w:hAnsi="Calibri"/>
          <w:color w:val="auto"/>
        </w:rPr>
        <w:t>podejmowanie decyzji w sprawach przyjęć na studia oraz sporządzanie listy osób przyjętych na studia i przedstawianie jej do wiadomości Uczelnianej Komisji Rekrutacyjnej.</w:t>
      </w:r>
    </w:p>
    <w:p w:rsidR="00D61BF1" w:rsidRPr="00D12E3C" w:rsidRDefault="00D61BF1" w:rsidP="00D61BF1">
      <w:pPr>
        <w:pStyle w:val="Style12"/>
        <w:widowControl/>
        <w:tabs>
          <w:tab w:val="left" w:pos="566"/>
        </w:tabs>
        <w:spacing w:line="274" w:lineRule="exact"/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5"/>
        <w:widowControl/>
        <w:spacing w:before="91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 xml:space="preserve">§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10</w:t>
      </w:r>
    </w:p>
    <w:p w:rsidR="00D61BF1" w:rsidRPr="00D61BF1" w:rsidRDefault="00D61BF1" w:rsidP="00D61BF1">
      <w:pPr>
        <w:pStyle w:val="Style12"/>
        <w:widowControl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autoSpaceDE w:val="0"/>
        <w:autoSpaceDN w:val="0"/>
        <w:adjustRightInd w:val="0"/>
        <w:spacing w:line="274" w:lineRule="exact"/>
        <w:ind w:left="336" w:hanging="336"/>
        <w:rPr>
          <w:rStyle w:val="FontStyle71"/>
          <w:rFonts w:ascii="Calibri" w:hAnsi="Calibri"/>
          <w:color w:val="auto"/>
        </w:rPr>
      </w:pPr>
      <w:r w:rsidRPr="00D61BF1">
        <w:rPr>
          <w:rStyle w:val="FontStyle71"/>
          <w:rFonts w:ascii="Calibri" w:hAnsi="Calibri"/>
          <w:color w:val="auto"/>
        </w:rPr>
        <w:t>Wydziałowe Komisje Rekrutacyjne przeprowadzają czynności związane z przebiegiem sprawdzianu kwalifikacyjnego w składach Kierunkowych Komisji Rekrutacyjnych.</w:t>
      </w:r>
    </w:p>
    <w:p w:rsidR="00D61BF1" w:rsidRPr="00D61BF1" w:rsidRDefault="00D61BF1" w:rsidP="00D61BF1">
      <w:pPr>
        <w:pStyle w:val="Style12"/>
        <w:widowControl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autoSpaceDE w:val="0"/>
        <w:autoSpaceDN w:val="0"/>
        <w:adjustRightInd w:val="0"/>
        <w:spacing w:before="120" w:line="274" w:lineRule="exact"/>
        <w:ind w:left="336" w:hanging="336"/>
        <w:rPr>
          <w:rStyle w:val="FontStyle71"/>
          <w:rFonts w:ascii="Calibri" w:hAnsi="Calibri"/>
          <w:color w:val="auto"/>
        </w:rPr>
      </w:pPr>
      <w:r w:rsidRPr="00D61BF1">
        <w:rPr>
          <w:rStyle w:val="FontStyle71"/>
          <w:rFonts w:ascii="Calibri" w:hAnsi="Calibri"/>
          <w:color w:val="auto"/>
        </w:rPr>
        <w:t>Kierunkowe Komisje Rekrutacyjne na studia pierwszego stopnia są powoływane przez właściwego Dziekana i liczą 5 osób (za wyjątkiem  kierunków: kuratorstwo i teorie sztuki, intermedia oraz fotografii, na których Kierunkowa Komisja Rekrutacyjna  liczy 3 osoby)</w:t>
      </w:r>
      <w:r w:rsidRPr="00D61BF1">
        <w:rPr>
          <w:rFonts w:ascii="Calibri" w:hAnsi="Calibri"/>
          <w:color w:val="auto"/>
        </w:rPr>
        <w:t xml:space="preserve"> </w:t>
      </w:r>
      <w:r w:rsidRPr="00D61BF1">
        <w:rPr>
          <w:rStyle w:val="FontStyle71"/>
          <w:rFonts w:ascii="Calibri" w:hAnsi="Calibri"/>
          <w:color w:val="auto"/>
        </w:rPr>
        <w:t>– w tym:</w:t>
      </w:r>
    </w:p>
    <w:p w:rsidR="00D61BF1" w:rsidRPr="00D61BF1" w:rsidRDefault="00D61BF1" w:rsidP="00D61BF1">
      <w:pPr>
        <w:pStyle w:val="Style12"/>
        <w:widowControl/>
        <w:numPr>
          <w:ilvl w:val="0"/>
          <w:numId w:val="2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spacing w:line="274" w:lineRule="exact"/>
        <w:rPr>
          <w:rStyle w:val="FontStyle71"/>
          <w:rFonts w:ascii="Calibri" w:hAnsi="Calibri"/>
          <w:color w:val="auto"/>
        </w:rPr>
      </w:pPr>
      <w:r w:rsidRPr="00D61BF1">
        <w:rPr>
          <w:rStyle w:val="FontStyle71"/>
          <w:rFonts w:ascii="Calibri" w:hAnsi="Calibri"/>
          <w:color w:val="auto"/>
        </w:rPr>
        <w:t>trzech przedstawicieli kierunku studiów, na którym przeprowadzany jest sprawdzian kwalifikacyjny,</w:t>
      </w:r>
    </w:p>
    <w:p w:rsidR="00D61BF1" w:rsidRPr="00D61BF1" w:rsidRDefault="00D61BF1" w:rsidP="00D61BF1">
      <w:pPr>
        <w:pStyle w:val="Style12"/>
        <w:widowControl/>
        <w:numPr>
          <w:ilvl w:val="0"/>
          <w:numId w:val="20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="Calibri" w:hAnsi="Calibri"/>
          <w:strike/>
          <w:color w:val="auto"/>
        </w:rPr>
      </w:pPr>
      <w:r w:rsidRPr="00D61BF1">
        <w:rPr>
          <w:rStyle w:val="FontStyle71"/>
          <w:rFonts w:ascii="Calibri" w:hAnsi="Calibri"/>
          <w:color w:val="auto"/>
        </w:rPr>
        <w:t xml:space="preserve">  po jednym specjaliście z dziedziny malarstwa i rysunku (za wyjątkiem </w:t>
      </w:r>
      <w:bookmarkStart w:id="5" w:name="_Hlk483857462"/>
      <w:r w:rsidRPr="00D61BF1">
        <w:rPr>
          <w:rStyle w:val="FontStyle71"/>
          <w:rFonts w:ascii="Calibri" w:hAnsi="Calibri"/>
          <w:color w:val="auto"/>
        </w:rPr>
        <w:t>kierunku Kuratorstwo i teorie sztuki oraz intermedia i fotografia).</w:t>
      </w:r>
    </w:p>
    <w:bookmarkEnd w:id="5"/>
    <w:p w:rsidR="00D61BF1" w:rsidRPr="00D61BF1" w:rsidRDefault="00D61BF1" w:rsidP="00D61BF1">
      <w:pPr>
        <w:pStyle w:val="Style12"/>
        <w:widowControl/>
        <w:numPr>
          <w:ilvl w:val="0"/>
          <w:numId w:val="2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autoSpaceDE w:val="0"/>
        <w:autoSpaceDN w:val="0"/>
        <w:adjustRightInd w:val="0"/>
        <w:spacing w:before="120" w:line="274" w:lineRule="exact"/>
        <w:ind w:left="336" w:hanging="336"/>
        <w:rPr>
          <w:rStyle w:val="FontStyle71"/>
          <w:rFonts w:ascii="Calibri" w:hAnsi="Calibri"/>
          <w:color w:val="auto"/>
        </w:rPr>
      </w:pPr>
      <w:r w:rsidRPr="00D61BF1">
        <w:rPr>
          <w:rStyle w:val="FontStyle71"/>
          <w:rFonts w:ascii="Calibri" w:hAnsi="Calibri"/>
          <w:color w:val="auto"/>
        </w:rPr>
        <w:t>Kierunkowe Komisje Rekrutacyjne na studia drugiego stopnia powoływane są przez właściwego Dziekana i liczą według jego uznania 3 lub 5 osób – będących przedstawicielami kierunku studiów i specjalności, na których przeprowadzany jest sprawdzian kwalifikacyjny.</w:t>
      </w:r>
    </w:p>
    <w:p w:rsidR="00D61BF1" w:rsidRPr="00D61BF1" w:rsidRDefault="00D61BF1" w:rsidP="00D61BF1">
      <w:pPr>
        <w:pStyle w:val="Style12"/>
        <w:widowControl/>
        <w:numPr>
          <w:ilvl w:val="0"/>
          <w:numId w:val="2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autoSpaceDE w:val="0"/>
        <w:autoSpaceDN w:val="0"/>
        <w:adjustRightInd w:val="0"/>
        <w:spacing w:before="120" w:line="274" w:lineRule="exact"/>
        <w:ind w:left="336" w:hanging="336"/>
        <w:rPr>
          <w:rStyle w:val="FontStyle71"/>
          <w:rFonts w:ascii="Calibri" w:hAnsi="Calibri"/>
          <w:color w:val="auto"/>
        </w:rPr>
      </w:pPr>
      <w:r w:rsidRPr="00D61BF1">
        <w:rPr>
          <w:rStyle w:val="FontStyle71"/>
          <w:rFonts w:ascii="Calibri" w:hAnsi="Calibri"/>
          <w:color w:val="auto"/>
        </w:rPr>
        <w:t xml:space="preserve">Podczas przeprowadzania </w:t>
      </w:r>
      <w:r w:rsidRPr="00D61BF1">
        <w:rPr>
          <w:rFonts w:ascii="Calibri" w:hAnsi="Calibri" w:cs="Courier New"/>
          <w:bCs/>
          <w:color w:val="auto"/>
        </w:rPr>
        <w:t>sprawdzianu kierunkowego połączonego z autoprezentacją</w:t>
      </w:r>
      <w:r w:rsidRPr="00D61BF1">
        <w:rPr>
          <w:rStyle w:val="FontStyle71"/>
          <w:rFonts w:ascii="Calibri" w:hAnsi="Calibri"/>
          <w:color w:val="auto"/>
        </w:rPr>
        <w:t xml:space="preserve"> na studia pierwszego stopnia na sali każdorazowo musi być obecnych co najmniej trzech członków składu egzaminacyjnego. W przypadku, gdy nie jest to możliwe przeprowadzanie sprawdzianu kwalifikacyjnego należy przerwać na czas przeszkody. </w:t>
      </w:r>
    </w:p>
    <w:p w:rsidR="00D61BF1" w:rsidRPr="00D61BF1" w:rsidRDefault="00D61BF1" w:rsidP="00D61BF1">
      <w:pPr>
        <w:pStyle w:val="Style12"/>
        <w:widowControl/>
        <w:numPr>
          <w:ilvl w:val="0"/>
          <w:numId w:val="2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autoSpaceDE w:val="0"/>
        <w:autoSpaceDN w:val="0"/>
        <w:adjustRightInd w:val="0"/>
        <w:spacing w:before="120" w:line="274" w:lineRule="exact"/>
        <w:ind w:left="336" w:hanging="336"/>
        <w:rPr>
          <w:rStyle w:val="FontStyle71"/>
          <w:rFonts w:ascii="Calibri" w:hAnsi="Calibri"/>
          <w:color w:val="auto"/>
        </w:rPr>
      </w:pPr>
      <w:r w:rsidRPr="00D61BF1">
        <w:rPr>
          <w:rStyle w:val="FontStyle71"/>
          <w:rFonts w:ascii="Calibri" w:hAnsi="Calibri"/>
          <w:color w:val="auto"/>
        </w:rPr>
        <w:t>Podczas przeprowadzania sprawdzianu kwalifikacyjnego na studia drugiego stopnia na sali każdorazowo musi być obecnych co najmniej dwóch członków składu egzaminacyjnego trzyosobowego lub co najmniej trzech członków składu egzaminacyjnego pięcioosobowego. W przypadku, gdy nie jest to możliwe przeprowadzanie sprawdzianu kwalifikacyjnego należy przerwać na czas przeszkody.</w:t>
      </w:r>
    </w:p>
    <w:p w:rsidR="00D61BF1" w:rsidRPr="00D12E3C" w:rsidRDefault="00D61BF1" w:rsidP="00D61BF1">
      <w:pPr>
        <w:pStyle w:val="Style12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autoSpaceDE w:val="0"/>
        <w:autoSpaceDN w:val="0"/>
        <w:adjustRightInd w:val="0"/>
        <w:spacing w:before="120" w:line="274" w:lineRule="exact"/>
        <w:rPr>
          <w:rStyle w:val="FontStyle71"/>
          <w:rFonts w:ascii="Calibri" w:hAnsi="Calibri"/>
          <w:color w:val="auto"/>
        </w:rPr>
      </w:pPr>
    </w:p>
    <w:p w:rsidR="00D61BF1" w:rsidRPr="00D12E3C" w:rsidRDefault="00D61BF1" w:rsidP="00D61BF1">
      <w:pPr>
        <w:pStyle w:val="Style12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6"/>
        </w:tabs>
        <w:autoSpaceDE w:val="0"/>
        <w:autoSpaceDN w:val="0"/>
        <w:adjustRightInd w:val="0"/>
        <w:spacing w:before="120" w:line="274" w:lineRule="exact"/>
        <w:rPr>
          <w:rStyle w:val="FontStyle71"/>
          <w:rFonts w:ascii="Calibri" w:hAnsi="Calibri"/>
          <w:color w:val="auto"/>
        </w:rPr>
      </w:pPr>
    </w:p>
    <w:p w:rsidR="00D61BF1" w:rsidRPr="00D12E3C" w:rsidRDefault="00D61BF1" w:rsidP="00D61BF1">
      <w:pPr>
        <w:pStyle w:val="Style5"/>
        <w:widowControl/>
        <w:spacing w:line="240" w:lineRule="exact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pStyle w:val="Style5"/>
        <w:widowControl/>
        <w:spacing w:line="240" w:lineRule="exact"/>
        <w:jc w:val="left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pStyle w:val="Style5"/>
        <w:widowControl/>
        <w:spacing w:line="240" w:lineRule="exact"/>
        <w:rPr>
          <w:rFonts w:ascii="Calibri" w:eastAsia="Calibri" w:hAnsi="Calibri" w:cs="Calibri"/>
          <w:b/>
          <w:color w:val="auto"/>
          <w:u w:val="single"/>
        </w:rPr>
      </w:pPr>
      <w:r w:rsidRPr="00D12E3C">
        <w:rPr>
          <w:rFonts w:ascii="Calibri" w:eastAsia="Calibri" w:hAnsi="Calibri" w:cs="Calibri"/>
          <w:b/>
          <w:color w:val="auto"/>
          <w:u w:val="single"/>
        </w:rPr>
        <w:t xml:space="preserve">Przebieg sprawdzianu kwalifikacyjnego – postanowienia </w:t>
      </w:r>
      <w:proofErr w:type="spellStart"/>
      <w:r w:rsidRPr="00D12E3C">
        <w:rPr>
          <w:rFonts w:ascii="Calibri" w:eastAsia="Calibri" w:hAnsi="Calibri" w:cs="Calibri"/>
          <w:b/>
          <w:color w:val="auto"/>
          <w:u w:val="single"/>
        </w:rPr>
        <w:t>og</w:t>
      </w:r>
      <w:proofErr w:type="spellEnd"/>
      <w:r w:rsidRPr="00D12E3C">
        <w:rPr>
          <w:rFonts w:ascii="Calibri" w:eastAsia="Calibri" w:hAnsi="Calibri" w:cs="Calibri"/>
          <w:b/>
          <w:color w:val="auto"/>
          <w:u w:val="single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b/>
          <w:color w:val="auto"/>
          <w:u w:val="single"/>
        </w:rPr>
        <w:t>lne</w:t>
      </w:r>
      <w:proofErr w:type="spellEnd"/>
    </w:p>
    <w:p w:rsidR="00D61BF1" w:rsidRPr="00D12E3C" w:rsidRDefault="00D61BF1" w:rsidP="00D61BF1">
      <w:pPr>
        <w:pStyle w:val="Style23"/>
        <w:widowControl/>
        <w:spacing w:line="240" w:lineRule="exact"/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5"/>
        <w:widowControl/>
        <w:spacing w:before="82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 xml:space="preserve">§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11</w:t>
      </w:r>
    </w:p>
    <w:p w:rsidR="00D61BF1" w:rsidRPr="00D61BF1" w:rsidRDefault="00D61BF1" w:rsidP="00D61BF1">
      <w:pPr>
        <w:pStyle w:val="Style12"/>
        <w:widowControl/>
        <w:numPr>
          <w:ilvl w:val="0"/>
          <w:numId w:val="32"/>
        </w:numPr>
        <w:spacing w:line="274" w:lineRule="exact"/>
        <w:ind w:right="5"/>
        <w:rPr>
          <w:rFonts w:ascii="Calibri" w:eastAsia="Calibri" w:hAnsi="Calibri" w:cs="Calibri"/>
          <w:color w:val="auto"/>
        </w:rPr>
      </w:pPr>
      <w:r w:rsidRPr="00D61BF1">
        <w:rPr>
          <w:rFonts w:ascii="Calibri" w:eastAsia="Calibri" w:hAnsi="Calibri" w:cs="Calibri"/>
          <w:color w:val="auto"/>
        </w:rPr>
        <w:t>Do postępowania rekrutacyjnego dopuszcza się kandydat</w:t>
      </w:r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r w:rsidRPr="00D61BF1">
        <w:rPr>
          <w:rFonts w:ascii="Calibri" w:eastAsia="Calibri" w:hAnsi="Calibri" w:cs="Calibri"/>
          <w:color w:val="auto"/>
        </w:rPr>
        <w:t xml:space="preserve">w spełniających wymagania wskazane w niniejszym Regulaminie, </w:t>
      </w:r>
      <w:proofErr w:type="spellStart"/>
      <w:r w:rsidRPr="00D61BF1">
        <w:rPr>
          <w:rFonts w:ascii="Calibri" w:eastAsia="Calibri" w:hAnsi="Calibri" w:cs="Calibri"/>
          <w:color w:val="auto"/>
        </w:rPr>
        <w:t>kt</w:t>
      </w:r>
      <w:proofErr w:type="spellEnd"/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61BF1">
        <w:rPr>
          <w:rFonts w:ascii="Calibri" w:eastAsia="Calibri" w:hAnsi="Calibri" w:cs="Calibri"/>
          <w:color w:val="auto"/>
        </w:rPr>
        <w:t>rzy</w:t>
      </w:r>
      <w:proofErr w:type="spellEnd"/>
      <w:r w:rsidRPr="00D61BF1">
        <w:rPr>
          <w:rFonts w:ascii="Calibri" w:eastAsia="Calibri" w:hAnsi="Calibri" w:cs="Calibri"/>
          <w:color w:val="auto"/>
        </w:rPr>
        <w:t xml:space="preserve"> do dnia wskazanego w terminarzu postępowania rekrutacyjnego zarejestrują się w internetowej rekrutacji kandydata (IRK) w systemie e-dziekanat </w:t>
      </w:r>
      <w:proofErr w:type="spellStart"/>
      <w:r w:rsidRPr="00D61BF1">
        <w:rPr>
          <w:rFonts w:ascii="Calibri" w:eastAsia="Calibri" w:hAnsi="Calibri" w:cs="Calibri"/>
          <w:color w:val="auto"/>
        </w:rPr>
        <w:t>Akademus</w:t>
      </w:r>
      <w:proofErr w:type="spellEnd"/>
      <w:r w:rsidRPr="00D61BF1">
        <w:rPr>
          <w:rFonts w:ascii="Calibri" w:eastAsia="Calibri" w:hAnsi="Calibri" w:cs="Calibri"/>
          <w:color w:val="auto"/>
        </w:rPr>
        <w:t>.</w:t>
      </w:r>
    </w:p>
    <w:p w:rsidR="00D61BF1" w:rsidRPr="00D61BF1" w:rsidRDefault="00D61BF1" w:rsidP="00D61BF1">
      <w:pPr>
        <w:pStyle w:val="Style12"/>
        <w:widowControl/>
        <w:numPr>
          <w:ilvl w:val="0"/>
          <w:numId w:val="32"/>
        </w:numPr>
        <w:spacing w:before="120" w:line="274" w:lineRule="exact"/>
        <w:ind w:right="5"/>
        <w:rPr>
          <w:rFonts w:ascii="Calibri" w:eastAsia="Calibri" w:hAnsi="Calibri" w:cs="Calibri"/>
          <w:color w:val="auto"/>
        </w:rPr>
      </w:pPr>
      <w:r w:rsidRPr="00D61BF1">
        <w:rPr>
          <w:rFonts w:ascii="Calibri" w:eastAsia="Calibri" w:hAnsi="Calibri" w:cs="Calibri"/>
          <w:color w:val="auto"/>
        </w:rPr>
        <w:t>Lista wymaganych dokument</w:t>
      </w:r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r w:rsidRPr="00D61BF1">
        <w:rPr>
          <w:rFonts w:ascii="Calibri" w:eastAsia="Calibri" w:hAnsi="Calibri" w:cs="Calibri"/>
          <w:color w:val="auto"/>
        </w:rPr>
        <w:t xml:space="preserve">w na studia zostaje ogłoszona przez </w:t>
      </w:r>
      <w:r w:rsidRPr="00D61BF1">
        <w:rPr>
          <w:rFonts w:ascii="Calibri" w:eastAsia="Calibri" w:hAnsi="Calibri" w:cs="Calibri"/>
          <w:color w:val="auto"/>
          <w:u w:color="FF0000"/>
        </w:rPr>
        <w:t xml:space="preserve">Międzywydziałową </w:t>
      </w:r>
      <w:r w:rsidRPr="00D61BF1">
        <w:rPr>
          <w:rFonts w:ascii="Calibri" w:eastAsia="Calibri" w:hAnsi="Calibri" w:cs="Calibri"/>
          <w:color w:val="auto"/>
        </w:rPr>
        <w:t>Komisję Rekrutacyjną na stronie internetowej Uniwersytetu do dnia 15 marca 201</w:t>
      </w:r>
      <w:r w:rsidRPr="00D61BF1">
        <w:rPr>
          <w:rFonts w:ascii="Calibri" w:eastAsia="Calibri" w:hAnsi="Calibri" w:cs="Calibri"/>
          <w:color w:val="auto"/>
          <w:u w:color="FF0000"/>
        </w:rPr>
        <w:t>9</w:t>
      </w:r>
      <w:r w:rsidRPr="00D61BF1">
        <w:rPr>
          <w:rFonts w:ascii="Calibri" w:eastAsia="Calibri" w:hAnsi="Calibri" w:cs="Calibri"/>
          <w:color w:val="auto"/>
        </w:rPr>
        <w:t xml:space="preserve"> r.</w:t>
      </w:r>
    </w:p>
    <w:p w:rsidR="00D61BF1" w:rsidRPr="00D61BF1" w:rsidRDefault="00D61BF1" w:rsidP="00D61BF1">
      <w:pPr>
        <w:pStyle w:val="Style12"/>
        <w:widowControl/>
        <w:numPr>
          <w:ilvl w:val="0"/>
          <w:numId w:val="32"/>
        </w:numPr>
        <w:spacing w:before="120" w:line="274" w:lineRule="exact"/>
        <w:ind w:right="5"/>
        <w:rPr>
          <w:rFonts w:ascii="Calibri" w:eastAsia="Calibri" w:hAnsi="Calibri" w:cs="Calibri"/>
          <w:strike/>
          <w:color w:val="auto"/>
          <w:u w:color="FF0000"/>
        </w:rPr>
      </w:pPr>
      <w:r w:rsidRPr="00D61BF1">
        <w:rPr>
          <w:rFonts w:ascii="Calibri" w:eastAsia="Calibri" w:hAnsi="Calibri" w:cs="Calibri"/>
          <w:color w:val="auto"/>
        </w:rPr>
        <w:t>Dokumenty kandydata przyjętego na studia wymagane dla dopuszczenia na studia przyjmują pracownicy właściwych dziekanatów.</w:t>
      </w:r>
    </w:p>
    <w:p w:rsidR="00D61BF1" w:rsidRPr="00D61BF1" w:rsidRDefault="00D61BF1" w:rsidP="00D61BF1">
      <w:pPr>
        <w:pStyle w:val="Style12"/>
        <w:widowControl/>
        <w:numPr>
          <w:ilvl w:val="0"/>
          <w:numId w:val="32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61BF1">
        <w:rPr>
          <w:rFonts w:ascii="Calibri" w:eastAsia="Calibri" w:hAnsi="Calibri" w:cs="Calibri"/>
          <w:color w:val="auto"/>
        </w:rPr>
        <w:t xml:space="preserve">Kandydat na studia pierwszego stopnia lub jednolite studia magisterskie, </w:t>
      </w:r>
      <w:proofErr w:type="spellStart"/>
      <w:r w:rsidRPr="00D61BF1">
        <w:rPr>
          <w:rFonts w:ascii="Calibri" w:eastAsia="Calibri" w:hAnsi="Calibri" w:cs="Calibri"/>
          <w:color w:val="auto"/>
        </w:rPr>
        <w:t>kt</w:t>
      </w:r>
      <w:proofErr w:type="spellEnd"/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61BF1">
        <w:rPr>
          <w:rFonts w:ascii="Calibri" w:eastAsia="Calibri" w:hAnsi="Calibri" w:cs="Calibri"/>
          <w:color w:val="auto"/>
        </w:rPr>
        <w:t>ry</w:t>
      </w:r>
      <w:proofErr w:type="spellEnd"/>
      <w:r w:rsidRPr="00D61BF1">
        <w:rPr>
          <w:rFonts w:ascii="Calibri" w:eastAsia="Calibri" w:hAnsi="Calibri" w:cs="Calibri"/>
          <w:color w:val="auto"/>
        </w:rPr>
        <w:t xml:space="preserve"> zdaje maturę w roku przeprowadzania rekrutacji, może być dopuszczony do egzaminu bez rejestracji skanu świadectwa dojrzałości, o ile nie zostało ono jeszcze wydane. Kopia (z przedstawionym do stwierdzenia zgodności z oryginałem) świadectwa maturalnego powinna być przedłożona w terminie wskazanym w terminarzu postępowania rekrutacyjnego.</w:t>
      </w:r>
    </w:p>
    <w:p w:rsidR="00D61BF1" w:rsidRPr="00D61BF1" w:rsidRDefault="00D61BF1" w:rsidP="00D61BF1">
      <w:pPr>
        <w:pStyle w:val="Style12"/>
        <w:widowControl/>
        <w:numPr>
          <w:ilvl w:val="0"/>
          <w:numId w:val="32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61BF1">
        <w:rPr>
          <w:rFonts w:ascii="Calibri" w:eastAsia="Calibri" w:hAnsi="Calibri" w:cs="Calibri"/>
          <w:color w:val="auto"/>
        </w:rPr>
        <w:t xml:space="preserve">Brak świadectwa dojrzałości w chwili podejmowania przez Wydziałową Komisję Rekrutacyjną decyzję w przedmiocie przyjęcia na studia (o </w:t>
      </w:r>
      <w:proofErr w:type="spellStart"/>
      <w:r w:rsidRPr="00D61BF1">
        <w:rPr>
          <w:rFonts w:ascii="Calibri" w:eastAsia="Calibri" w:hAnsi="Calibri" w:cs="Calibri"/>
          <w:color w:val="auto"/>
        </w:rPr>
        <w:t>kt</w:t>
      </w:r>
      <w:proofErr w:type="spellEnd"/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r w:rsidRPr="00D61BF1">
        <w:rPr>
          <w:rFonts w:ascii="Calibri" w:eastAsia="Calibri" w:hAnsi="Calibri" w:cs="Calibri"/>
          <w:color w:val="auto"/>
        </w:rPr>
        <w:t xml:space="preserve">rej mowa w § 16) stanowi w myśl art. 169 ust. 1 pkt 1) ustawy podstawę odmowy przyjęcia na studia bez względu na wynik sprawdzianu kwalifikacyjnego. </w:t>
      </w:r>
    </w:p>
    <w:p w:rsidR="00D61BF1" w:rsidRPr="00D61BF1" w:rsidRDefault="00D61BF1" w:rsidP="00D61BF1">
      <w:pPr>
        <w:pStyle w:val="Style12"/>
        <w:widowControl/>
        <w:numPr>
          <w:ilvl w:val="0"/>
          <w:numId w:val="32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61BF1">
        <w:rPr>
          <w:rFonts w:ascii="Calibri" w:eastAsia="Calibri" w:hAnsi="Calibri" w:cs="Calibri"/>
          <w:color w:val="auto"/>
        </w:rPr>
        <w:t>Na r</w:t>
      </w:r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61BF1">
        <w:rPr>
          <w:rFonts w:ascii="Calibri" w:eastAsia="Calibri" w:hAnsi="Calibri" w:cs="Calibri"/>
          <w:color w:val="auto"/>
        </w:rPr>
        <w:t>wni</w:t>
      </w:r>
      <w:proofErr w:type="spellEnd"/>
      <w:r w:rsidRPr="00D61BF1">
        <w:rPr>
          <w:rFonts w:ascii="Calibri" w:eastAsia="Calibri" w:hAnsi="Calibri" w:cs="Calibri"/>
          <w:color w:val="auto"/>
        </w:rPr>
        <w:t xml:space="preserve"> z brakiem świadectwa dojrzałości traktuje się jego nieprzedłożenie przez kandydata w terminie wskazanym w terminarzu postępowania rekrutacyjnego.</w:t>
      </w:r>
    </w:p>
    <w:p w:rsidR="00D61BF1" w:rsidRPr="00D61BF1" w:rsidRDefault="00D61BF1" w:rsidP="00D61BF1">
      <w:pPr>
        <w:pStyle w:val="Style12"/>
        <w:widowControl/>
        <w:numPr>
          <w:ilvl w:val="0"/>
          <w:numId w:val="32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61BF1">
        <w:rPr>
          <w:rFonts w:ascii="Calibri" w:eastAsia="Calibri" w:hAnsi="Calibri" w:cs="Calibri"/>
          <w:color w:val="auto"/>
        </w:rPr>
        <w:t xml:space="preserve">Kandydat na studia drugiego stopnia, </w:t>
      </w:r>
      <w:proofErr w:type="spellStart"/>
      <w:r w:rsidRPr="00D61BF1">
        <w:rPr>
          <w:rFonts w:ascii="Calibri" w:eastAsia="Calibri" w:hAnsi="Calibri" w:cs="Calibri"/>
          <w:color w:val="auto"/>
        </w:rPr>
        <w:t>kt</w:t>
      </w:r>
      <w:proofErr w:type="spellEnd"/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61BF1">
        <w:rPr>
          <w:rFonts w:ascii="Calibri" w:eastAsia="Calibri" w:hAnsi="Calibri" w:cs="Calibri"/>
          <w:color w:val="auto"/>
        </w:rPr>
        <w:t>ry</w:t>
      </w:r>
      <w:proofErr w:type="spellEnd"/>
      <w:r w:rsidRPr="00D61BF1">
        <w:rPr>
          <w:rFonts w:ascii="Calibri" w:eastAsia="Calibri" w:hAnsi="Calibri" w:cs="Calibri"/>
          <w:color w:val="auto"/>
        </w:rPr>
        <w:t xml:space="preserve"> kończy studia pierwszego stopnia (lub studia jednolite magisterskie) w tym samym roku, może być dopuszczony do egzaminu bez rejestracji skanu dyplomu oraz suplementu dotyczących </w:t>
      </w:r>
      <w:proofErr w:type="spellStart"/>
      <w:r w:rsidRPr="00D61BF1">
        <w:rPr>
          <w:rFonts w:ascii="Calibri" w:eastAsia="Calibri" w:hAnsi="Calibri" w:cs="Calibri"/>
          <w:color w:val="auto"/>
        </w:rPr>
        <w:t>studi</w:t>
      </w:r>
      <w:proofErr w:type="spellEnd"/>
      <w:r w:rsidRPr="00D61BF1">
        <w:rPr>
          <w:rFonts w:ascii="Calibri" w:eastAsia="Calibri" w:hAnsi="Calibri" w:cs="Calibri"/>
          <w:color w:val="auto"/>
          <w:lang w:val="es-ES_tradnl"/>
        </w:rPr>
        <w:t>ó</w:t>
      </w:r>
      <w:r w:rsidRPr="00D61BF1">
        <w:rPr>
          <w:rFonts w:ascii="Calibri" w:eastAsia="Calibri" w:hAnsi="Calibri" w:cs="Calibri"/>
          <w:color w:val="auto"/>
        </w:rPr>
        <w:t>w I stopnia (lub jednolitych magisterskich), o ile nie zostały one jeszcze wydane. Kopia (z przedstawionym do stwierdzenia zgodności z oryginałem) dyplomu i suplementu powinna być przedłożona w terminie wskazanym w terminarzu postępowania rekrutacyjnego.</w:t>
      </w:r>
    </w:p>
    <w:p w:rsidR="00D61BF1" w:rsidRPr="00D12E3C" w:rsidRDefault="00D61BF1" w:rsidP="00D61BF1">
      <w:pPr>
        <w:pStyle w:val="Style12"/>
        <w:widowControl/>
        <w:numPr>
          <w:ilvl w:val="0"/>
          <w:numId w:val="32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Brak dyplomu ukończenia </w:t>
      </w:r>
      <w:proofErr w:type="spellStart"/>
      <w:r w:rsidRPr="00D12E3C">
        <w:rPr>
          <w:rFonts w:ascii="Calibri" w:eastAsia="Calibri" w:hAnsi="Calibri" w:cs="Calibri"/>
          <w:color w:val="auto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pierwszego stopnia (lub jednolitych magisterskich)               w chwili podejmowania przez Wydziałową Komisję Rekrutacyjną decyzję w przedmiocie przyjęcia na studia (o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rej mowa w § 16) stanowi w myśl art. 169 ust. 1 pkt 2) ustawy podstawę odmowy przyjęcia na studia bez względu na wynik sprawdzianu kwalifikacyjnego. </w:t>
      </w:r>
    </w:p>
    <w:p w:rsidR="00D61BF1" w:rsidRPr="00D12E3C" w:rsidRDefault="00D61BF1" w:rsidP="00D61BF1">
      <w:pPr>
        <w:pStyle w:val="Style12"/>
        <w:widowControl/>
        <w:numPr>
          <w:ilvl w:val="0"/>
          <w:numId w:val="32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 Na r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wni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z brakiem dyplomu traktuje się jego nieprzedłożenie przez kandydata                          w terminie wskazanym w terminarzu postępowania rekrutacyjnego.</w:t>
      </w:r>
    </w:p>
    <w:p w:rsidR="00D61BF1" w:rsidRDefault="00D61BF1" w:rsidP="00D61BF1">
      <w:pPr>
        <w:pStyle w:val="Style12"/>
        <w:widowControl/>
        <w:spacing w:before="120" w:line="274" w:lineRule="exact"/>
        <w:rPr>
          <w:rFonts w:ascii="Calibri" w:eastAsia="Calibri" w:hAnsi="Calibri" w:cs="Calibri"/>
          <w:color w:val="auto"/>
          <w:u w:color="FF0000"/>
        </w:rPr>
      </w:pPr>
    </w:p>
    <w:p w:rsidR="00D61BF1" w:rsidRDefault="00D61BF1" w:rsidP="00D61BF1">
      <w:pPr>
        <w:pStyle w:val="Style12"/>
        <w:widowControl/>
        <w:spacing w:before="120" w:line="274" w:lineRule="exact"/>
        <w:rPr>
          <w:rFonts w:ascii="Calibri" w:eastAsia="Calibri" w:hAnsi="Calibri" w:cs="Calibri"/>
          <w:color w:val="auto"/>
          <w:u w:color="FF0000"/>
        </w:rPr>
      </w:pPr>
    </w:p>
    <w:p w:rsidR="00D61BF1" w:rsidRDefault="00D61BF1" w:rsidP="00D61BF1">
      <w:pPr>
        <w:pStyle w:val="Style12"/>
        <w:widowControl/>
        <w:spacing w:before="120" w:line="274" w:lineRule="exact"/>
        <w:rPr>
          <w:rFonts w:ascii="Calibri" w:eastAsia="Calibri" w:hAnsi="Calibri" w:cs="Calibri"/>
          <w:color w:val="auto"/>
          <w:u w:color="FF0000"/>
        </w:rPr>
      </w:pPr>
    </w:p>
    <w:p w:rsidR="00D61BF1" w:rsidRDefault="00D61BF1" w:rsidP="00D61BF1">
      <w:pPr>
        <w:pStyle w:val="Style12"/>
        <w:widowControl/>
        <w:spacing w:before="120" w:line="274" w:lineRule="exact"/>
        <w:rPr>
          <w:rFonts w:ascii="Calibri" w:eastAsia="Calibri" w:hAnsi="Calibri" w:cs="Calibri"/>
          <w:color w:val="auto"/>
          <w:u w:color="FF0000"/>
        </w:rPr>
      </w:pPr>
    </w:p>
    <w:p w:rsidR="00D61BF1" w:rsidRPr="00D61BF1" w:rsidRDefault="00D61BF1" w:rsidP="00D61BF1">
      <w:pPr>
        <w:pStyle w:val="Style12"/>
        <w:widowControl/>
        <w:spacing w:before="120" w:line="274" w:lineRule="exact"/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12"/>
        <w:widowControl/>
        <w:tabs>
          <w:tab w:val="left" w:pos="336"/>
        </w:tabs>
        <w:spacing w:line="274" w:lineRule="exact"/>
        <w:ind w:left="336"/>
        <w:rPr>
          <w:rFonts w:ascii="Calibri" w:eastAsia="Calibri" w:hAnsi="Calibri" w:cs="Calibri"/>
          <w:color w:val="auto"/>
        </w:rPr>
      </w:pPr>
    </w:p>
    <w:p w:rsidR="00D61BF1" w:rsidRPr="0020273E" w:rsidRDefault="00D61BF1" w:rsidP="00D61BF1">
      <w:pPr>
        <w:pStyle w:val="Style5"/>
        <w:widowControl/>
        <w:spacing w:line="240" w:lineRule="exact"/>
        <w:rPr>
          <w:rFonts w:ascii="Calibri" w:eastAsia="Calibri" w:hAnsi="Calibri" w:cs="Calibri"/>
          <w:b/>
          <w:color w:val="auto"/>
          <w:u w:val="single"/>
        </w:rPr>
      </w:pPr>
      <w:r w:rsidRPr="00D12E3C">
        <w:rPr>
          <w:rFonts w:ascii="Calibri" w:eastAsia="Calibri" w:hAnsi="Calibri" w:cs="Calibri"/>
          <w:b/>
          <w:color w:val="auto"/>
          <w:u w:val="single"/>
        </w:rPr>
        <w:lastRenderedPageBreak/>
        <w:t>Przebieg sprawdzianu kwalifikacyjnego na studia pierwszego stopnia</w:t>
      </w:r>
      <w:r>
        <w:rPr>
          <w:rFonts w:ascii="Calibri" w:eastAsia="Calibri" w:hAnsi="Calibri" w:cs="Calibri"/>
          <w:b/>
          <w:color w:val="auto"/>
          <w:u w:val="single"/>
        </w:rPr>
        <w:t xml:space="preserve"> </w:t>
      </w:r>
      <w:r w:rsidRPr="0020273E">
        <w:rPr>
          <w:rFonts w:ascii="Calibri" w:eastAsia="Calibri" w:hAnsi="Calibri" w:cs="Calibri"/>
          <w:b/>
          <w:color w:val="auto"/>
          <w:u w:val="single"/>
        </w:rPr>
        <w:t xml:space="preserve">oraz jednolite studia magisterskie </w:t>
      </w:r>
    </w:p>
    <w:p w:rsidR="00D61BF1" w:rsidRPr="0020273E" w:rsidRDefault="00D61BF1" w:rsidP="00D61BF1">
      <w:pPr>
        <w:pStyle w:val="Style12"/>
        <w:widowControl/>
        <w:tabs>
          <w:tab w:val="left" w:pos="336"/>
        </w:tabs>
        <w:spacing w:line="274" w:lineRule="exact"/>
        <w:rPr>
          <w:rFonts w:ascii="Calibri" w:eastAsia="Calibri" w:hAnsi="Calibri" w:cs="Calibri"/>
          <w:color w:val="auto"/>
        </w:rPr>
      </w:pPr>
    </w:p>
    <w:p w:rsidR="00D61BF1" w:rsidRPr="0020273E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20273E">
        <w:rPr>
          <w:rFonts w:ascii="Calibri" w:eastAsia="Calibri" w:hAnsi="Calibri" w:cs="Calibri"/>
          <w:b/>
          <w:bCs/>
        </w:rPr>
        <w:t>§ 1</w:t>
      </w:r>
      <w:r w:rsidRPr="0020273E">
        <w:rPr>
          <w:rFonts w:ascii="Calibri" w:eastAsia="Calibri" w:hAnsi="Calibri" w:cs="Calibri"/>
          <w:b/>
          <w:bCs/>
          <w:u w:color="FF0000"/>
        </w:rPr>
        <w:t>2</w:t>
      </w:r>
    </w:p>
    <w:p w:rsidR="00D61BF1" w:rsidRPr="0020273E" w:rsidRDefault="00D61BF1" w:rsidP="00D61BF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  <w:u w:color="FF0000"/>
        </w:rPr>
      </w:pPr>
      <w:bookmarkStart w:id="6" w:name="_Hlk483081569"/>
      <w:r w:rsidRPr="0020273E">
        <w:rPr>
          <w:rFonts w:ascii="Calibri" w:eastAsia="Calibri" w:hAnsi="Calibri" w:cs="Calibri"/>
          <w:u w:color="FF0000"/>
        </w:rPr>
        <w:t xml:space="preserve">Zasady i przebieg </w:t>
      </w:r>
      <w:proofErr w:type="spellStart"/>
      <w:r w:rsidRPr="0020273E">
        <w:rPr>
          <w:rFonts w:ascii="Calibri" w:eastAsia="Calibri" w:hAnsi="Calibri" w:cs="Calibri"/>
          <w:u w:color="FF0000"/>
        </w:rPr>
        <w:t>poszczeg</w:t>
      </w:r>
      <w:proofErr w:type="spellEnd"/>
      <w:r w:rsidRPr="0020273E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20273E">
        <w:rPr>
          <w:rFonts w:ascii="Calibri" w:eastAsia="Calibri" w:hAnsi="Calibri" w:cs="Calibri"/>
          <w:u w:color="FF0000"/>
        </w:rPr>
        <w:t>lnych</w:t>
      </w:r>
      <w:proofErr w:type="spellEnd"/>
      <w:r w:rsidRPr="0020273E">
        <w:rPr>
          <w:rFonts w:ascii="Calibri" w:eastAsia="Calibri" w:hAnsi="Calibri" w:cs="Calibri"/>
          <w:u w:color="FF0000"/>
        </w:rPr>
        <w:t xml:space="preserve"> części sprawdzianu kwalifikacyjnego na </w:t>
      </w:r>
      <w:proofErr w:type="spellStart"/>
      <w:r w:rsidRPr="0020273E">
        <w:rPr>
          <w:rFonts w:ascii="Calibri" w:eastAsia="Calibri" w:hAnsi="Calibri" w:cs="Calibri"/>
          <w:u w:color="FF0000"/>
        </w:rPr>
        <w:t>poszczeg</w:t>
      </w:r>
      <w:proofErr w:type="spellEnd"/>
      <w:r w:rsidRPr="0020273E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20273E">
        <w:rPr>
          <w:rFonts w:ascii="Calibri" w:eastAsia="Calibri" w:hAnsi="Calibri" w:cs="Calibri"/>
          <w:u w:color="FF0000"/>
        </w:rPr>
        <w:t>lnych</w:t>
      </w:r>
      <w:proofErr w:type="spellEnd"/>
      <w:r w:rsidRPr="0020273E">
        <w:rPr>
          <w:rFonts w:ascii="Calibri" w:eastAsia="Calibri" w:hAnsi="Calibri" w:cs="Calibri"/>
          <w:u w:color="FF0000"/>
        </w:rPr>
        <w:t xml:space="preserve"> kierunkach </w:t>
      </w:r>
      <w:proofErr w:type="spellStart"/>
      <w:r w:rsidRPr="0020273E">
        <w:rPr>
          <w:rFonts w:ascii="Calibri" w:eastAsia="Calibri" w:hAnsi="Calibri" w:cs="Calibri"/>
          <w:u w:color="FF0000"/>
        </w:rPr>
        <w:t>studi</w:t>
      </w:r>
      <w:proofErr w:type="spellEnd"/>
      <w:r w:rsidRPr="0020273E">
        <w:rPr>
          <w:rFonts w:ascii="Calibri" w:eastAsia="Calibri" w:hAnsi="Calibri" w:cs="Calibri"/>
          <w:u w:color="FF0000"/>
          <w:lang w:val="es-ES_tradnl"/>
        </w:rPr>
        <w:t>ó</w:t>
      </w:r>
      <w:r w:rsidRPr="0020273E">
        <w:rPr>
          <w:rFonts w:ascii="Calibri" w:eastAsia="Calibri" w:hAnsi="Calibri" w:cs="Calibri"/>
          <w:u w:color="FF0000"/>
        </w:rPr>
        <w:t>w i specjalności wynikają z Części II niniejszego Regulaminu.</w:t>
      </w:r>
    </w:p>
    <w:p w:rsidR="00D61BF1" w:rsidRPr="0020273E" w:rsidRDefault="00D61BF1" w:rsidP="00D61BF1">
      <w:pPr>
        <w:pStyle w:val="Tekstpodstawowy2"/>
        <w:numPr>
          <w:ilvl w:val="0"/>
          <w:numId w:val="34"/>
        </w:numPr>
        <w:spacing w:before="120"/>
        <w:rPr>
          <w:rFonts w:ascii="Calibri" w:eastAsia="Calibri" w:hAnsi="Calibri" w:cs="Calibri"/>
          <w:color w:val="auto"/>
          <w:u w:color="FF0000"/>
        </w:rPr>
      </w:pPr>
      <w:r w:rsidRPr="0020273E">
        <w:rPr>
          <w:rFonts w:ascii="Calibri" w:eastAsia="Calibri" w:hAnsi="Calibri" w:cs="Calibri"/>
          <w:color w:val="auto"/>
          <w:u w:color="FF0000"/>
        </w:rPr>
        <w:t>Każda z części sprawdzianu kwalifikacyjnego przeprowadzana jest przez wyznaczoną Kierunkową Komisję Rekrutacyjną.</w:t>
      </w:r>
    </w:p>
    <w:p w:rsidR="00D61BF1" w:rsidRPr="0020273E" w:rsidRDefault="00D61BF1" w:rsidP="00D61BF1">
      <w:pPr>
        <w:pStyle w:val="Tekstpodstawowy2"/>
        <w:numPr>
          <w:ilvl w:val="0"/>
          <w:numId w:val="34"/>
        </w:numPr>
        <w:spacing w:before="120"/>
        <w:rPr>
          <w:rFonts w:ascii="Calibri" w:eastAsia="Calibri" w:hAnsi="Calibri" w:cs="Calibri"/>
          <w:color w:val="auto"/>
          <w:u w:color="FF0000"/>
        </w:rPr>
      </w:pPr>
      <w:r w:rsidRPr="0020273E">
        <w:rPr>
          <w:rFonts w:ascii="Calibri" w:eastAsia="Calibri" w:hAnsi="Calibri" w:cs="Calibri"/>
          <w:color w:val="auto"/>
          <w:u w:color="FF0000"/>
        </w:rPr>
        <w:t>W przypadku dużej liczby kandydat</w:t>
      </w:r>
      <w:r w:rsidRPr="0020273E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20273E">
        <w:rPr>
          <w:rFonts w:ascii="Calibri" w:eastAsia="Calibri" w:hAnsi="Calibri" w:cs="Calibri"/>
          <w:color w:val="auto"/>
          <w:u w:color="FF0000"/>
        </w:rPr>
        <w:t>w przystępujących do sprawdzianu kwalifikacyjnego Wydziałowa Komisja Rekrutacyjna może zdecydować o podziale na grupy.</w:t>
      </w:r>
    </w:p>
    <w:p w:rsidR="00D61BF1" w:rsidRPr="0020273E" w:rsidRDefault="00D61BF1" w:rsidP="00D61BF1">
      <w:pPr>
        <w:pStyle w:val="Tekstpodstawowy2"/>
        <w:numPr>
          <w:ilvl w:val="0"/>
          <w:numId w:val="34"/>
        </w:numPr>
        <w:spacing w:before="120"/>
        <w:rPr>
          <w:rFonts w:ascii="Calibri" w:eastAsia="Calibri" w:hAnsi="Calibri" w:cs="Calibri"/>
          <w:color w:val="auto"/>
          <w:u w:color="FF0000"/>
        </w:rPr>
      </w:pPr>
      <w:r w:rsidRPr="0020273E">
        <w:rPr>
          <w:rFonts w:ascii="Calibri" w:eastAsia="Calibri" w:hAnsi="Calibri" w:cs="Calibri"/>
          <w:color w:val="auto"/>
          <w:u w:color="FF0000"/>
        </w:rPr>
        <w:t xml:space="preserve">Kandydat przed wejściem na salę, w </w:t>
      </w:r>
      <w:proofErr w:type="spellStart"/>
      <w:r w:rsidRPr="0020273E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20273E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20273E">
        <w:rPr>
          <w:rFonts w:ascii="Calibri" w:eastAsia="Calibri" w:hAnsi="Calibri" w:cs="Calibri"/>
          <w:color w:val="auto"/>
          <w:u w:color="FF0000"/>
        </w:rPr>
        <w:t>rej odbywa się sprawdzian kwalifikacyjny okazuje Kartę Kandydata wygenerowaną</w:t>
      </w:r>
      <w:r w:rsidRPr="0020273E">
        <w:rPr>
          <w:rFonts w:ascii="Calibri" w:eastAsia="Calibri" w:hAnsi="Calibri" w:cs="Calibri"/>
          <w:color w:val="auto"/>
        </w:rPr>
        <w:t xml:space="preserve"> podczas rejestracji w internetowej rekrutacji kandydata (IRK) w systemie e-dziekanat </w:t>
      </w:r>
      <w:proofErr w:type="spellStart"/>
      <w:r w:rsidRPr="0020273E">
        <w:rPr>
          <w:rFonts w:ascii="Calibri" w:eastAsia="Calibri" w:hAnsi="Calibri" w:cs="Calibri"/>
          <w:color w:val="auto"/>
        </w:rPr>
        <w:t>Akademus</w:t>
      </w:r>
      <w:proofErr w:type="spellEnd"/>
      <w:r w:rsidRPr="0020273E">
        <w:rPr>
          <w:rFonts w:ascii="Calibri" w:eastAsia="Calibri" w:hAnsi="Calibri" w:cs="Calibri"/>
          <w:color w:val="auto"/>
        </w:rPr>
        <w:t>,</w:t>
      </w:r>
      <w:r w:rsidRPr="0020273E">
        <w:rPr>
          <w:rFonts w:ascii="Calibri" w:eastAsia="Calibri" w:hAnsi="Calibri" w:cs="Calibri"/>
          <w:color w:val="auto"/>
          <w:u w:color="FF0000"/>
        </w:rPr>
        <w:t xml:space="preserve"> </w:t>
      </w:r>
      <w:proofErr w:type="spellStart"/>
      <w:r w:rsidRPr="0020273E">
        <w:rPr>
          <w:rFonts w:ascii="Calibri" w:eastAsia="Calibri" w:hAnsi="Calibri" w:cs="Calibri"/>
          <w:color w:val="auto"/>
          <w:u w:color="FF0000"/>
        </w:rPr>
        <w:t>dow</w:t>
      </w:r>
      <w:proofErr w:type="spellEnd"/>
      <w:r w:rsidRPr="0020273E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20273E">
        <w:rPr>
          <w:rFonts w:ascii="Calibri" w:eastAsia="Calibri" w:hAnsi="Calibri" w:cs="Calibri"/>
          <w:color w:val="auto"/>
          <w:u w:color="FF0000"/>
        </w:rPr>
        <w:t>d osobisty i oddaje „</w:t>
      </w:r>
      <w:proofErr w:type="spellStart"/>
      <w:r w:rsidRPr="0020273E">
        <w:rPr>
          <w:rFonts w:ascii="Calibri" w:eastAsia="Calibri" w:hAnsi="Calibri" w:cs="Calibri"/>
          <w:color w:val="auto"/>
          <w:u w:color="FF0000"/>
        </w:rPr>
        <w:t>dow</w:t>
      </w:r>
      <w:proofErr w:type="spellEnd"/>
      <w:r w:rsidRPr="0020273E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20273E">
        <w:rPr>
          <w:rFonts w:ascii="Calibri" w:eastAsia="Calibri" w:hAnsi="Calibri" w:cs="Calibri"/>
          <w:color w:val="auto"/>
          <w:u w:color="FF0000"/>
        </w:rPr>
        <w:t>d wniesienia opłaty za sprawdzian kwalifikacyjny”.</w:t>
      </w:r>
    </w:p>
    <w:p w:rsidR="00D61BF1" w:rsidRPr="0020273E" w:rsidRDefault="00D61BF1" w:rsidP="00D61BF1">
      <w:pPr>
        <w:pStyle w:val="Tekstpodstawowy2"/>
        <w:ind w:left="426"/>
        <w:rPr>
          <w:rFonts w:ascii="Calibri" w:eastAsia="Calibri" w:hAnsi="Calibri" w:cs="Calibri"/>
          <w:color w:val="auto"/>
          <w:u w:color="FF0000"/>
        </w:rPr>
      </w:pPr>
    </w:p>
    <w:bookmarkEnd w:id="6"/>
    <w:p w:rsidR="00D61BF1" w:rsidRPr="00D12E3C" w:rsidRDefault="00D61BF1" w:rsidP="00D61BF1">
      <w:pPr>
        <w:pStyle w:val="Style5"/>
        <w:widowControl/>
        <w:spacing w:before="38" w:line="274" w:lineRule="exact"/>
        <w:jc w:val="left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pStyle w:val="Style5"/>
        <w:widowControl/>
        <w:spacing w:line="240" w:lineRule="exact"/>
        <w:rPr>
          <w:rFonts w:ascii="Calibri" w:eastAsia="Calibri" w:hAnsi="Calibri" w:cs="Calibri"/>
          <w:b/>
          <w:color w:val="auto"/>
          <w:u w:val="single"/>
        </w:rPr>
      </w:pPr>
      <w:r w:rsidRPr="00D12E3C">
        <w:rPr>
          <w:rFonts w:ascii="Calibri" w:eastAsia="Calibri" w:hAnsi="Calibri" w:cs="Calibri"/>
          <w:b/>
          <w:color w:val="auto"/>
          <w:u w:val="single"/>
        </w:rPr>
        <w:t>Przebieg sprawdzianu kwalifikacyjnego na studia drugiego stopnia</w:t>
      </w:r>
    </w:p>
    <w:p w:rsidR="00D61BF1" w:rsidRPr="00D12E3C" w:rsidRDefault="00D61BF1" w:rsidP="00D61BF1">
      <w:pPr>
        <w:pStyle w:val="Style5"/>
        <w:widowControl/>
        <w:spacing w:before="38" w:line="274" w:lineRule="exact"/>
        <w:jc w:val="left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1</w:t>
      </w:r>
      <w:r w:rsidRPr="00D12E3C">
        <w:rPr>
          <w:rFonts w:ascii="Calibri" w:eastAsia="Calibri" w:hAnsi="Calibri" w:cs="Calibri"/>
          <w:b/>
          <w:bCs/>
          <w:u w:color="FF0000"/>
        </w:rPr>
        <w:t>3</w:t>
      </w:r>
    </w:p>
    <w:p w:rsidR="00D61BF1" w:rsidRPr="00D12E3C" w:rsidRDefault="00D61BF1" w:rsidP="00D61BF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 xml:space="preserve">Sprawdzian kwalifikacyjny na każdy kierunek </w:t>
      </w:r>
      <w:proofErr w:type="spellStart"/>
      <w:r w:rsidRPr="00D12E3C">
        <w:rPr>
          <w:rFonts w:ascii="Calibri" w:eastAsia="Calibri" w:hAnsi="Calibri" w:cs="Calibri"/>
        </w:rPr>
        <w:t>studi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 xml:space="preserve">w drugiego stopnia w Uniwersytecie stanowi sprawdzian kierunkowy polegający na rozmowie kwalifikacyjnej i prezentacji prac kandydata oraz dokumentacji artystycznej, z </w:t>
      </w:r>
      <w:proofErr w:type="spellStart"/>
      <w:r w:rsidRPr="00D12E3C">
        <w:rPr>
          <w:rFonts w:ascii="Calibri" w:eastAsia="Calibri" w:hAnsi="Calibri" w:cs="Calibri"/>
        </w:rPr>
        <w:t>szczeg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</w:rPr>
        <w:t>lnym</w:t>
      </w:r>
      <w:proofErr w:type="spellEnd"/>
      <w:r w:rsidRPr="00D12E3C">
        <w:rPr>
          <w:rFonts w:ascii="Calibri" w:eastAsia="Calibri" w:hAnsi="Calibri" w:cs="Calibri"/>
        </w:rPr>
        <w:t xml:space="preserve"> uwzględnieniem licencjackiej pracy dyplomowej, z uwzględnieniem odrębności dla </w:t>
      </w:r>
      <w:proofErr w:type="spellStart"/>
      <w:r w:rsidRPr="00D12E3C">
        <w:rPr>
          <w:rFonts w:ascii="Calibri" w:eastAsia="Calibri" w:hAnsi="Calibri" w:cs="Calibri"/>
        </w:rPr>
        <w:t>poszczeg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</w:rPr>
        <w:t>lnych</w:t>
      </w:r>
      <w:proofErr w:type="spellEnd"/>
      <w:r w:rsidRPr="00D12E3C">
        <w:rPr>
          <w:rFonts w:ascii="Calibri" w:eastAsia="Calibri" w:hAnsi="Calibri" w:cs="Calibri"/>
        </w:rPr>
        <w:t xml:space="preserve"> </w:t>
      </w:r>
      <w:proofErr w:type="spellStart"/>
      <w:r w:rsidRPr="00D12E3C">
        <w:rPr>
          <w:rFonts w:ascii="Calibri" w:eastAsia="Calibri" w:hAnsi="Calibri" w:cs="Calibri"/>
        </w:rPr>
        <w:t>kierunk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w i specjalności.</w:t>
      </w:r>
    </w:p>
    <w:p w:rsidR="00D61BF1" w:rsidRPr="00D12E3C" w:rsidRDefault="00D61BF1" w:rsidP="00D61BF1">
      <w:pPr>
        <w:pStyle w:val="Tekstpodstawowy2"/>
        <w:numPr>
          <w:ilvl w:val="0"/>
          <w:numId w:val="36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Rozmowa kwalifikacyjna wraz z prezentacją prac przez kandydata ma na celu weryfikację jego zdolności intelektualnych, wiedzy o sztuce oraz kulturze zwłaszcza w kontekście prezentacji pracy dyplomowej.</w:t>
      </w:r>
    </w:p>
    <w:p w:rsidR="00D61BF1" w:rsidRPr="00D12E3C" w:rsidRDefault="00D61BF1" w:rsidP="00D61BF1">
      <w:pPr>
        <w:pStyle w:val="Tekstpodstawowy2"/>
        <w:numPr>
          <w:ilvl w:val="0"/>
          <w:numId w:val="36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Zasady i przebieg </w:t>
      </w:r>
      <w:proofErr w:type="spellStart"/>
      <w:r w:rsidRPr="00D12E3C">
        <w:rPr>
          <w:rFonts w:ascii="Calibri" w:eastAsia="Calibri" w:hAnsi="Calibri" w:cs="Calibri"/>
          <w:color w:val="auto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części sprawdzianu kwalifikacyjnego na </w:t>
      </w:r>
      <w:proofErr w:type="spellStart"/>
      <w:r w:rsidRPr="00D12E3C">
        <w:rPr>
          <w:rFonts w:ascii="Calibri" w:eastAsia="Calibri" w:hAnsi="Calibri" w:cs="Calibri"/>
          <w:color w:val="auto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kierunkach </w:t>
      </w:r>
      <w:proofErr w:type="spellStart"/>
      <w:r w:rsidRPr="00D12E3C">
        <w:rPr>
          <w:rFonts w:ascii="Calibri" w:eastAsia="Calibri" w:hAnsi="Calibri" w:cs="Calibri"/>
          <w:color w:val="auto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i specjalności wynikają z Części III niniejszego Regulaminu.</w:t>
      </w:r>
    </w:p>
    <w:p w:rsidR="00D61BF1" w:rsidRPr="00D12E3C" w:rsidRDefault="00D61BF1" w:rsidP="00D61BF1">
      <w:pPr>
        <w:pStyle w:val="Tekstpodstawowy2"/>
        <w:numPr>
          <w:ilvl w:val="0"/>
          <w:numId w:val="36"/>
        </w:numPr>
        <w:spacing w:before="120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</w:rPr>
        <w:t xml:space="preserve">Sprawdzian kwalifikacyjny przeprowadzany jest przez </w:t>
      </w:r>
      <w:r w:rsidRPr="00D12E3C">
        <w:rPr>
          <w:rFonts w:ascii="Calibri" w:eastAsia="Calibri" w:hAnsi="Calibri" w:cs="Calibri"/>
          <w:color w:val="auto"/>
          <w:u w:color="FF0000"/>
        </w:rPr>
        <w:t>Kierunkową Komisję Rekrutacyjną na studiach drugiego stopnia.</w:t>
      </w:r>
    </w:p>
    <w:p w:rsidR="00D61BF1" w:rsidRPr="00D12E3C" w:rsidRDefault="00D61BF1" w:rsidP="00D61BF1">
      <w:pPr>
        <w:pStyle w:val="Tekstpodstawowy2"/>
        <w:numPr>
          <w:ilvl w:val="0"/>
          <w:numId w:val="36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W przypadku dużej liczby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przystępujących do sprawdzianu kwalifikacyjnego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Wydziałowa </w:t>
      </w:r>
      <w:r w:rsidRPr="00D12E3C">
        <w:rPr>
          <w:rFonts w:ascii="Calibri" w:eastAsia="Calibri" w:hAnsi="Calibri" w:cs="Calibri"/>
          <w:color w:val="auto"/>
        </w:rPr>
        <w:t>Komisja Rekrutacyjna może zdecydować o podziale na grupy.</w:t>
      </w:r>
    </w:p>
    <w:p w:rsidR="00D61BF1" w:rsidRPr="0020273E" w:rsidRDefault="00D61BF1" w:rsidP="0020273E">
      <w:pPr>
        <w:pStyle w:val="Tekstpodstawowy2"/>
        <w:numPr>
          <w:ilvl w:val="0"/>
          <w:numId w:val="36"/>
        </w:numPr>
        <w:spacing w:before="120"/>
        <w:rPr>
          <w:rFonts w:ascii="Calibri" w:eastAsia="Calibri" w:hAnsi="Calibri" w:cs="Calibri"/>
          <w:color w:val="auto"/>
        </w:rPr>
      </w:pPr>
      <w:r w:rsidRPr="0020273E">
        <w:rPr>
          <w:rFonts w:ascii="Calibri" w:eastAsia="Calibri" w:hAnsi="Calibri" w:cs="Calibri"/>
          <w:color w:val="auto"/>
          <w:u w:color="FF0000"/>
        </w:rPr>
        <w:t xml:space="preserve">Kandydat przed wejściem na salę, w </w:t>
      </w:r>
      <w:proofErr w:type="spellStart"/>
      <w:r w:rsidRPr="0020273E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20273E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20273E">
        <w:rPr>
          <w:rFonts w:ascii="Calibri" w:eastAsia="Calibri" w:hAnsi="Calibri" w:cs="Calibri"/>
          <w:color w:val="auto"/>
          <w:u w:color="FF0000"/>
        </w:rPr>
        <w:t>rej odbywa się sprawdzian kwalifikacyjny okazuje</w:t>
      </w:r>
      <w:r w:rsidRPr="0020273E">
        <w:rPr>
          <w:rFonts w:ascii="Calibri" w:eastAsia="Calibri" w:hAnsi="Calibri" w:cs="Calibri"/>
          <w:color w:val="FF0000"/>
          <w:highlight w:val="yellow"/>
          <w:u w:color="FF0000"/>
        </w:rPr>
        <w:t xml:space="preserve"> </w:t>
      </w:r>
      <w:r w:rsidRPr="0020273E">
        <w:rPr>
          <w:rFonts w:ascii="Calibri" w:eastAsia="Calibri" w:hAnsi="Calibri" w:cs="Calibri"/>
          <w:color w:val="auto"/>
          <w:u w:color="FF0000"/>
        </w:rPr>
        <w:t>Kartę Kandydata wygenerowaną</w:t>
      </w:r>
      <w:r w:rsidRPr="0020273E">
        <w:rPr>
          <w:rFonts w:ascii="Calibri" w:eastAsia="Calibri" w:hAnsi="Calibri" w:cs="Calibri"/>
          <w:color w:val="auto"/>
        </w:rPr>
        <w:t xml:space="preserve"> podczas rejestracji w internetowej rekrutacji kandydata (IRK) w systemie e-dziekanat </w:t>
      </w:r>
      <w:proofErr w:type="spellStart"/>
      <w:r w:rsidRPr="0020273E">
        <w:rPr>
          <w:rFonts w:ascii="Calibri" w:eastAsia="Calibri" w:hAnsi="Calibri" w:cs="Calibri"/>
          <w:color w:val="auto"/>
        </w:rPr>
        <w:t>Akademus</w:t>
      </w:r>
      <w:proofErr w:type="spellEnd"/>
      <w:r w:rsidRPr="0020273E">
        <w:rPr>
          <w:rFonts w:ascii="Calibri" w:eastAsia="Calibri" w:hAnsi="Calibri" w:cs="Calibri"/>
          <w:color w:val="auto"/>
        </w:rPr>
        <w:t>,</w:t>
      </w:r>
      <w:r w:rsidRPr="0020273E">
        <w:rPr>
          <w:rFonts w:ascii="Calibri" w:eastAsia="Calibri" w:hAnsi="Calibri" w:cs="Calibri"/>
          <w:color w:val="auto"/>
          <w:u w:color="FF0000"/>
        </w:rPr>
        <w:t xml:space="preserve"> </w:t>
      </w:r>
      <w:proofErr w:type="spellStart"/>
      <w:r w:rsidRPr="0020273E">
        <w:rPr>
          <w:rFonts w:ascii="Calibri" w:eastAsia="Calibri" w:hAnsi="Calibri" w:cs="Calibri"/>
          <w:color w:val="auto"/>
          <w:u w:color="FF0000"/>
        </w:rPr>
        <w:t>dow</w:t>
      </w:r>
      <w:proofErr w:type="spellEnd"/>
      <w:r w:rsidRPr="0020273E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20273E">
        <w:rPr>
          <w:rFonts w:ascii="Calibri" w:eastAsia="Calibri" w:hAnsi="Calibri" w:cs="Calibri"/>
          <w:color w:val="auto"/>
          <w:u w:color="FF0000"/>
        </w:rPr>
        <w:t>d osobisty i oddaje „</w:t>
      </w:r>
      <w:proofErr w:type="spellStart"/>
      <w:r w:rsidRPr="0020273E">
        <w:rPr>
          <w:rFonts w:ascii="Calibri" w:eastAsia="Calibri" w:hAnsi="Calibri" w:cs="Calibri"/>
          <w:color w:val="auto"/>
          <w:u w:color="FF0000"/>
        </w:rPr>
        <w:t>dow</w:t>
      </w:r>
      <w:proofErr w:type="spellEnd"/>
      <w:r w:rsidRPr="0020273E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20273E">
        <w:rPr>
          <w:rFonts w:ascii="Calibri" w:eastAsia="Calibri" w:hAnsi="Calibri" w:cs="Calibri"/>
          <w:color w:val="auto"/>
          <w:u w:color="FF0000"/>
        </w:rPr>
        <w:t>d wniesienia opłaty za sprawdzian kwalifikacyjny”.</w:t>
      </w: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1</w:t>
      </w:r>
      <w:r w:rsidRPr="00D12E3C">
        <w:rPr>
          <w:rFonts w:ascii="Calibri" w:eastAsia="Calibri" w:hAnsi="Calibri" w:cs="Calibri"/>
          <w:b/>
          <w:bCs/>
          <w:u w:color="FF0000"/>
        </w:rPr>
        <w:t>4</w:t>
      </w:r>
    </w:p>
    <w:p w:rsidR="00D61BF1" w:rsidRPr="00D12E3C" w:rsidRDefault="00D61BF1" w:rsidP="00D61B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>W wyniku przeprowadzonego sprawdzianu kwalifikacyjnego na studia drugiego stopnia kandydat</w:t>
      </w:r>
      <w:r w:rsidR="0020273E">
        <w:rPr>
          <w:rFonts w:ascii="Calibri" w:eastAsia="Calibri" w:hAnsi="Calibri" w:cs="Calibri"/>
        </w:rPr>
        <w:t xml:space="preserve"> może otrzymać łącznie od 0 do 4</w:t>
      </w:r>
      <w:r w:rsidRPr="00D12E3C">
        <w:rPr>
          <w:rFonts w:ascii="Calibri" w:eastAsia="Calibri" w:hAnsi="Calibri" w:cs="Calibri"/>
        </w:rPr>
        <w:t>0 punkt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 xml:space="preserve">w, przy czym wynik łączny stanowi sumę punktacji w </w:t>
      </w:r>
      <w:proofErr w:type="spellStart"/>
      <w:r w:rsidRPr="00D12E3C">
        <w:rPr>
          <w:rFonts w:ascii="Calibri" w:eastAsia="Calibri" w:hAnsi="Calibri" w:cs="Calibri"/>
        </w:rPr>
        <w:t>dw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</w:rPr>
        <w:t>ch</w:t>
      </w:r>
      <w:proofErr w:type="spellEnd"/>
      <w:r w:rsidRPr="00D12E3C">
        <w:rPr>
          <w:rFonts w:ascii="Calibri" w:eastAsia="Calibri" w:hAnsi="Calibri" w:cs="Calibri"/>
        </w:rPr>
        <w:t xml:space="preserve"> zakresach: </w:t>
      </w:r>
    </w:p>
    <w:p w:rsidR="00D61BF1" w:rsidRPr="00D12E3C" w:rsidRDefault="00D61BF1" w:rsidP="00D61BF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>za przedstawione p</w:t>
      </w:r>
      <w:r w:rsidR="0020273E">
        <w:rPr>
          <w:rFonts w:ascii="Calibri" w:eastAsia="Calibri" w:hAnsi="Calibri" w:cs="Calibri"/>
        </w:rPr>
        <w:t>race - do 2</w:t>
      </w:r>
      <w:r w:rsidRPr="00D12E3C">
        <w:rPr>
          <w:rFonts w:ascii="Calibri" w:eastAsia="Calibri" w:hAnsi="Calibri" w:cs="Calibri"/>
        </w:rPr>
        <w:t>0 punkt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w,</w:t>
      </w:r>
    </w:p>
    <w:p w:rsidR="00D61BF1" w:rsidRPr="00BE021E" w:rsidRDefault="0020273E" w:rsidP="00D61BF1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 rozmowę kwalifikacyjną - do 2</w:t>
      </w:r>
      <w:r w:rsidR="00D61BF1" w:rsidRPr="00D12E3C">
        <w:rPr>
          <w:rFonts w:ascii="Calibri" w:eastAsia="Calibri" w:hAnsi="Calibri" w:cs="Calibri"/>
        </w:rPr>
        <w:t>0 punkt</w:t>
      </w:r>
      <w:r w:rsidR="00D61BF1" w:rsidRPr="00D12E3C">
        <w:rPr>
          <w:rFonts w:ascii="Calibri" w:eastAsia="Calibri" w:hAnsi="Calibri" w:cs="Calibri"/>
          <w:lang w:val="es-ES_tradnl"/>
        </w:rPr>
        <w:t>ó</w:t>
      </w:r>
      <w:r w:rsidR="00D61BF1" w:rsidRPr="006F116E">
        <w:rPr>
          <w:rFonts w:ascii="Calibri" w:eastAsia="Calibri" w:hAnsi="Calibri" w:cs="Calibri"/>
        </w:rPr>
        <w:t>w</w:t>
      </w:r>
      <w:r w:rsidR="00D61BF1">
        <w:rPr>
          <w:rFonts w:ascii="Calibri" w:eastAsia="Calibri" w:hAnsi="Calibri" w:cs="Calibri"/>
          <w:b/>
          <w:bCs/>
        </w:rPr>
        <w:t>,</w:t>
      </w:r>
    </w:p>
    <w:p w:rsidR="00D61BF1" w:rsidRPr="0020273E" w:rsidRDefault="00D61BF1" w:rsidP="00D61BF1">
      <w:pPr>
        <w:ind w:left="426"/>
        <w:jc w:val="both"/>
        <w:rPr>
          <w:rFonts w:ascii="Calibri" w:eastAsia="Calibri" w:hAnsi="Calibri" w:cs="Calibri"/>
        </w:rPr>
      </w:pPr>
      <w:r w:rsidRPr="0020273E">
        <w:rPr>
          <w:rFonts w:ascii="Calibri" w:eastAsia="Calibri" w:hAnsi="Calibri" w:cs="Calibri"/>
        </w:rPr>
        <w:t xml:space="preserve">za wyjątkiem kierunku </w:t>
      </w:r>
      <w:r w:rsidRPr="0020273E">
        <w:rPr>
          <w:rFonts w:ascii="Calibri" w:eastAsia="Calibri" w:hAnsi="Calibri" w:cs="Calibri"/>
          <w:bCs/>
          <w:u w:color="FF0000"/>
        </w:rPr>
        <w:t>kuratorstwo i teorie sztuki na Wydziale Edukacji Artystycznej</w:t>
      </w:r>
      <w:r w:rsidRPr="0020273E">
        <w:rPr>
          <w:rFonts w:ascii="Calibri" w:eastAsia="Calibri" w:hAnsi="Calibri" w:cs="Calibri"/>
          <w:u w:color="FF0000"/>
        </w:rPr>
        <w:t xml:space="preserve"> i Kuratorstwa, gdzie sprawdzian kierunkowy polegał będzie na rozmowie kwalifikacyjnej, za </w:t>
      </w:r>
      <w:proofErr w:type="spellStart"/>
      <w:r w:rsidRPr="0020273E">
        <w:rPr>
          <w:rFonts w:ascii="Calibri" w:eastAsia="Calibri" w:hAnsi="Calibri" w:cs="Calibri"/>
          <w:u w:color="FF0000"/>
        </w:rPr>
        <w:t>kt</w:t>
      </w:r>
      <w:proofErr w:type="spellEnd"/>
      <w:r w:rsidRPr="0020273E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20273E">
        <w:rPr>
          <w:rFonts w:ascii="Calibri" w:eastAsia="Calibri" w:hAnsi="Calibri" w:cs="Calibri"/>
          <w:u w:color="FF0000"/>
        </w:rPr>
        <w:t>rą</w:t>
      </w:r>
      <w:proofErr w:type="spellEnd"/>
      <w:r w:rsidRPr="0020273E">
        <w:rPr>
          <w:rFonts w:ascii="Calibri" w:eastAsia="Calibri" w:hAnsi="Calibri" w:cs="Calibri"/>
          <w:u w:color="FF0000"/>
        </w:rPr>
        <w:t xml:space="preserve"> kandydat mo</w:t>
      </w:r>
      <w:r w:rsidR="0020273E">
        <w:rPr>
          <w:rFonts w:ascii="Calibri" w:eastAsia="Calibri" w:hAnsi="Calibri" w:cs="Calibri"/>
          <w:u w:color="FF0000"/>
        </w:rPr>
        <w:t>że łącznie otrzymać do 20</w:t>
      </w:r>
      <w:r w:rsidRPr="0020273E">
        <w:rPr>
          <w:rFonts w:ascii="Calibri" w:eastAsia="Calibri" w:hAnsi="Calibri" w:cs="Calibri"/>
          <w:u w:color="FF0000"/>
        </w:rPr>
        <w:t xml:space="preserve"> punktów. </w:t>
      </w:r>
    </w:p>
    <w:p w:rsidR="00D61BF1" w:rsidRPr="00D12E3C" w:rsidRDefault="00D61BF1" w:rsidP="00D61BF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>Dla uzyskania pozytywnego wyniku sprawdzianu kwalifikacyjnego kandydat mus</w:t>
      </w:r>
      <w:r w:rsidR="008E6D44">
        <w:rPr>
          <w:rFonts w:ascii="Calibri" w:eastAsia="Calibri" w:hAnsi="Calibri" w:cs="Calibri"/>
        </w:rPr>
        <w:t>i otrzymać łącznie co najmniej 20</w:t>
      </w:r>
      <w:r w:rsidRPr="00D12E3C">
        <w:rPr>
          <w:rFonts w:ascii="Calibri" w:eastAsia="Calibri" w:hAnsi="Calibri" w:cs="Calibri"/>
        </w:rPr>
        <w:t xml:space="preserve"> punkt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 xml:space="preserve">w </w:t>
      </w:r>
      <w:proofErr w:type="spellStart"/>
      <w:r w:rsidRPr="00D12E3C">
        <w:rPr>
          <w:rFonts w:ascii="Calibri" w:eastAsia="Calibri" w:hAnsi="Calibri" w:cs="Calibri"/>
        </w:rPr>
        <w:t>w</w:t>
      </w:r>
      <w:proofErr w:type="spellEnd"/>
      <w:r w:rsidRPr="00D12E3C">
        <w:rPr>
          <w:rFonts w:ascii="Calibri" w:eastAsia="Calibri" w:hAnsi="Calibri" w:cs="Calibri"/>
        </w:rPr>
        <w:t xml:space="preserve"> ramach obu zakres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 xml:space="preserve">w podlegających ocenie, </w:t>
      </w:r>
      <w:r w:rsidR="008E6D44">
        <w:rPr>
          <w:rFonts w:ascii="Calibri" w:eastAsia="Calibri" w:hAnsi="Calibri" w:cs="Calibri"/>
        </w:rPr>
        <w:t xml:space="preserve">a w przypadku </w:t>
      </w:r>
      <w:r w:rsidR="008E6D44" w:rsidRPr="0020273E">
        <w:rPr>
          <w:rFonts w:ascii="Calibri" w:eastAsia="Calibri" w:hAnsi="Calibri" w:cs="Calibri"/>
        </w:rPr>
        <w:t xml:space="preserve">kierunku </w:t>
      </w:r>
      <w:r w:rsidR="008E6D44" w:rsidRPr="0020273E">
        <w:rPr>
          <w:rFonts w:ascii="Calibri" w:eastAsia="Calibri" w:hAnsi="Calibri" w:cs="Calibri"/>
          <w:bCs/>
          <w:u w:color="FF0000"/>
        </w:rPr>
        <w:t>kuratorstwo i teorie sztuki na Wydziale Edukacji Artystycznej</w:t>
      </w:r>
      <w:r w:rsidR="008E6D44" w:rsidRPr="0020273E">
        <w:rPr>
          <w:rFonts w:ascii="Calibri" w:eastAsia="Calibri" w:hAnsi="Calibri" w:cs="Calibri"/>
          <w:u w:color="FF0000"/>
        </w:rPr>
        <w:t xml:space="preserve"> i Kuratorstwa</w:t>
      </w:r>
      <w:r w:rsidR="008E6D44">
        <w:rPr>
          <w:rFonts w:ascii="Calibri" w:eastAsia="Calibri" w:hAnsi="Calibri" w:cs="Calibri"/>
          <w:u w:color="FF0000"/>
        </w:rPr>
        <w:t xml:space="preserve"> co najmniej 10 punktów</w:t>
      </w:r>
      <w:r w:rsidR="008E6D44">
        <w:rPr>
          <w:rFonts w:ascii="Calibri" w:eastAsia="Calibri" w:hAnsi="Calibri" w:cs="Calibri"/>
        </w:rPr>
        <w:t xml:space="preserve">, </w:t>
      </w:r>
      <w:r w:rsidRPr="00D12E3C">
        <w:rPr>
          <w:rFonts w:ascii="Calibri" w:eastAsia="Calibri" w:hAnsi="Calibri" w:cs="Calibri"/>
        </w:rPr>
        <w:t>z zastrzeżeniem ust. 3.</w:t>
      </w:r>
    </w:p>
    <w:p w:rsidR="00D61BF1" w:rsidRPr="00D12E3C" w:rsidRDefault="00D61BF1" w:rsidP="00D61B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>Nieuzyskanie punkt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w z jednego z zakres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w z ust. 1 podlegających ocenie (0 punkt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w.</w:t>
      </w:r>
    </w:p>
    <w:p w:rsidR="00D61BF1" w:rsidRPr="00D12E3C" w:rsidRDefault="00D61BF1" w:rsidP="00D61BF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 xml:space="preserve">Kandydat, </w:t>
      </w:r>
      <w:proofErr w:type="spellStart"/>
      <w:r w:rsidRPr="00D12E3C">
        <w:rPr>
          <w:rFonts w:ascii="Calibri" w:eastAsia="Calibri" w:hAnsi="Calibri" w:cs="Calibri"/>
        </w:rPr>
        <w:t>kt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</w:rPr>
        <w:t>ry</w:t>
      </w:r>
      <w:proofErr w:type="spellEnd"/>
      <w:r w:rsidRPr="00D12E3C">
        <w:rPr>
          <w:rFonts w:ascii="Calibri" w:eastAsia="Calibri" w:hAnsi="Calibri" w:cs="Calibri"/>
        </w:rPr>
        <w:t xml:space="preserve"> nie brał udziału w jakiejkolwiek części sprawdzianu kwalifikacyjnego nie otrzymuje punkt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w (0 punkt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w).</w:t>
      </w:r>
    </w:p>
    <w:p w:rsidR="00D61BF1" w:rsidRPr="00D12E3C" w:rsidRDefault="00D61BF1" w:rsidP="00D61BF1">
      <w:pPr>
        <w:pStyle w:val="Style5"/>
        <w:widowControl/>
        <w:spacing w:before="38" w:line="274" w:lineRule="exact"/>
        <w:jc w:val="left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pStyle w:val="Style5"/>
        <w:widowControl/>
        <w:spacing w:before="38" w:line="274" w:lineRule="exact"/>
        <w:jc w:val="left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pStyle w:val="Style5"/>
        <w:widowControl/>
        <w:spacing w:line="240" w:lineRule="exact"/>
        <w:rPr>
          <w:rFonts w:ascii="Calibri" w:eastAsia="Calibri" w:hAnsi="Calibri" w:cs="Calibri"/>
          <w:b/>
          <w:color w:val="auto"/>
          <w:u w:val="single"/>
        </w:rPr>
      </w:pPr>
      <w:r w:rsidRPr="00D12E3C">
        <w:rPr>
          <w:rFonts w:ascii="Calibri" w:eastAsia="Calibri" w:hAnsi="Calibri" w:cs="Calibri"/>
          <w:b/>
          <w:color w:val="auto"/>
          <w:u w:val="single"/>
        </w:rPr>
        <w:t>Ustalenie i ogłoszenie wynik</w:t>
      </w:r>
      <w:r w:rsidRPr="00D12E3C">
        <w:rPr>
          <w:rFonts w:ascii="Calibri" w:eastAsia="Calibri" w:hAnsi="Calibri" w:cs="Calibri"/>
          <w:b/>
          <w:color w:val="auto"/>
          <w:u w:val="single"/>
          <w:lang w:val="es-ES_tradnl"/>
        </w:rPr>
        <w:t>ó</w:t>
      </w:r>
      <w:r w:rsidRPr="00D12E3C">
        <w:rPr>
          <w:rFonts w:ascii="Calibri" w:eastAsia="Calibri" w:hAnsi="Calibri" w:cs="Calibri"/>
          <w:b/>
          <w:color w:val="auto"/>
          <w:u w:val="single"/>
        </w:rPr>
        <w:t>w sprawdzianu kwalifikacyjnego</w:t>
      </w:r>
    </w:p>
    <w:p w:rsidR="00D61BF1" w:rsidRPr="00D12E3C" w:rsidRDefault="00D61BF1" w:rsidP="00D61BF1">
      <w:pPr>
        <w:pStyle w:val="Style5"/>
        <w:widowControl/>
        <w:spacing w:line="240" w:lineRule="exact"/>
        <w:rPr>
          <w:rFonts w:ascii="Calibri" w:eastAsia="Calibri" w:hAnsi="Calibri" w:cs="Calibri"/>
          <w:color w:val="auto"/>
          <w:u w:val="single"/>
        </w:rPr>
      </w:pPr>
    </w:p>
    <w:p w:rsidR="00D61BF1" w:rsidRPr="00D12E3C" w:rsidRDefault="00D61BF1" w:rsidP="00D61BF1">
      <w:pPr>
        <w:pStyle w:val="Style5"/>
        <w:widowControl/>
        <w:spacing w:before="120" w:line="274" w:lineRule="exact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1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5</w:t>
      </w:r>
    </w:p>
    <w:p w:rsidR="00D61BF1" w:rsidRPr="00D12E3C" w:rsidRDefault="00D61BF1" w:rsidP="00D61BF1">
      <w:pPr>
        <w:pStyle w:val="Style12"/>
        <w:widowControl/>
        <w:numPr>
          <w:ilvl w:val="0"/>
          <w:numId w:val="43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Członkowie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Kierunkowej Komisji Egzaminacyjnej </w:t>
      </w:r>
      <w:r w:rsidRPr="00D12E3C">
        <w:rPr>
          <w:rFonts w:ascii="Calibri" w:eastAsia="Calibri" w:hAnsi="Calibri" w:cs="Calibri"/>
          <w:color w:val="auto"/>
        </w:rPr>
        <w:t xml:space="preserve">dokonują indywidualnie oceny danego kandydata w ramach punktacji ustalonej dla danej części sprawdzianu kwalifikacyjnego, po czym przedstawiają swoje propozycje oceny do decyzji Kierunkowej Komisji Rekrutacyjnej,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ra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w drodze głosowania ustala ostateczny wynik danego kandydata.</w:t>
      </w:r>
    </w:p>
    <w:p w:rsidR="00D61BF1" w:rsidRPr="00D12E3C" w:rsidRDefault="00D61BF1" w:rsidP="00D61BF1">
      <w:pPr>
        <w:pStyle w:val="Style12"/>
        <w:widowControl/>
        <w:numPr>
          <w:ilvl w:val="0"/>
          <w:numId w:val="44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Po przeprowadzeniu sprawdzianu kwalifikacyjnego sporządzany jest protokół zbiorczy dla każdej </w:t>
      </w:r>
      <w:r w:rsidRPr="00D12E3C">
        <w:rPr>
          <w:rFonts w:ascii="Calibri" w:eastAsia="Calibri" w:hAnsi="Calibri" w:cs="Calibri"/>
          <w:color w:val="auto"/>
          <w:u w:color="FF0000"/>
        </w:rPr>
        <w:t>Kierunkowej Komisji Rekrutacyjnej</w:t>
      </w:r>
      <w:r w:rsidRPr="00D12E3C">
        <w:rPr>
          <w:rFonts w:ascii="Calibri" w:eastAsia="Calibri" w:hAnsi="Calibri" w:cs="Calibri"/>
          <w:color w:val="auto"/>
        </w:rPr>
        <w:t xml:space="preserve">, uwzględniający punktacje uzyskane podczas </w:t>
      </w:r>
      <w:proofErr w:type="spellStart"/>
      <w:r w:rsidRPr="00D12E3C">
        <w:rPr>
          <w:rFonts w:ascii="Calibri" w:eastAsia="Calibri" w:hAnsi="Calibri" w:cs="Calibri"/>
          <w:color w:val="auto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części sprawdzianu kwalifikacyjnego przez wszystkich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podlegających ocenie przez daną Kierunkową Komisję Rekrutacyjną. Protokół podpisywany jest przez wszystkich </w:t>
      </w:r>
      <w:proofErr w:type="spellStart"/>
      <w:r w:rsidRPr="00D12E3C">
        <w:rPr>
          <w:rFonts w:ascii="Calibri" w:eastAsia="Calibri" w:hAnsi="Calibri" w:cs="Calibri"/>
          <w:color w:val="auto"/>
        </w:rPr>
        <w:t>członk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Kierunkowej Komisji Rekrutacyjnej. </w:t>
      </w:r>
    </w:p>
    <w:p w:rsidR="00D61BF1" w:rsidRPr="00D12E3C" w:rsidRDefault="00D61BF1" w:rsidP="00D61BF1">
      <w:pPr>
        <w:pStyle w:val="Style12"/>
        <w:widowControl/>
        <w:numPr>
          <w:ilvl w:val="0"/>
          <w:numId w:val="44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Wydziałowa Komisja Rekrutacyjna sporządza protokół zbiorczy wynik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sprawdzianu kwalifikacyjnego na dany kierunek </w:t>
      </w:r>
      <w:proofErr w:type="spellStart"/>
      <w:r w:rsidRPr="00D12E3C">
        <w:rPr>
          <w:rFonts w:ascii="Calibri" w:eastAsia="Calibri" w:hAnsi="Calibri" w:cs="Calibri"/>
          <w:color w:val="auto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w, wskazujący na wyniki </w:t>
      </w:r>
      <w:proofErr w:type="spellStart"/>
      <w:r w:rsidRPr="00D12E3C">
        <w:rPr>
          <w:rFonts w:ascii="Calibri" w:eastAsia="Calibri" w:hAnsi="Calibri" w:cs="Calibri"/>
          <w:color w:val="auto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z podziałem na </w:t>
      </w:r>
      <w:proofErr w:type="spellStart"/>
      <w:r w:rsidRPr="00D12E3C">
        <w:rPr>
          <w:rFonts w:ascii="Calibri" w:eastAsia="Calibri" w:hAnsi="Calibri" w:cs="Calibri"/>
          <w:color w:val="auto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lne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części sprawdzianu kwalifikacyjnego oraz wynik łączny, z zachowaniem kolejności wynikającej z uzyskanej punktacji łącznej (od najwyższej), jak r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wnież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wskazujący na wynik sprawdzianu (pozytywny lub negatywny) oraz wskazanie co przyjęcia na studia (TAK lub NIE).</w:t>
      </w:r>
    </w:p>
    <w:p w:rsidR="00D61BF1" w:rsidRPr="00A35BBF" w:rsidRDefault="00D61BF1" w:rsidP="00D61BF1">
      <w:pPr>
        <w:pStyle w:val="Style12"/>
        <w:widowControl/>
        <w:numPr>
          <w:ilvl w:val="0"/>
          <w:numId w:val="44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Na protokole zbiorczym, o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rym mowa w ust. 3 nanosi się podział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uzyskujących pozytywny wynik na tych,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rzy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mieszczą się w limicie przyjęć dla danego kierunku </w:t>
      </w:r>
      <w:proofErr w:type="spellStart"/>
      <w:r w:rsidRPr="00D12E3C">
        <w:rPr>
          <w:rFonts w:ascii="Calibri" w:eastAsia="Calibri" w:hAnsi="Calibri" w:cs="Calibri"/>
          <w:color w:val="auto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i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poza tym limitem. </w:t>
      </w:r>
      <w:r w:rsidRPr="00A35BBF">
        <w:rPr>
          <w:rFonts w:ascii="Calibri" w:eastAsia="Calibri" w:hAnsi="Calibri" w:cs="Calibri"/>
          <w:color w:val="auto"/>
          <w:u w:color="FF0000"/>
        </w:rPr>
        <w:t>Do</w:t>
      </w:r>
      <w:r w:rsidRPr="00A35BBF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cudzoziemc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w,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rzy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uzyskali pozytywny wynik ze sprawdzianu kwalifikacyjnego i będą odbywać kształcenie na zasadach odpłatności lub będą odbywać studia</w:t>
      </w:r>
      <w:r w:rsidR="00A35BBF">
        <w:rPr>
          <w:rFonts w:ascii="Calibri" w:eastAsia="Calibri" w:hAnsi="Calibri" w:cs="Calibri"/>
          <w:color w:val="auto"/>
          <w:u w:color="FF0000"/>
        </w:rPr>
        <w:t>,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 jako stypendyści strony polskiej, nie stosuje się </w:t>
      </w:r>
      <w:r w:rsidRPr="00A35BBF">
        <w:rPr>
          <w:rFonts w:ascii="Calibri" w:eastAsia="Calibri" w:hAnsi="Calibri" w:cs="Calibri"/>
          <w:color w:val="auto"/>
          <w:u w:color="FF0000"/>
          <w:lang w:val="pt-PT"/>
        </w:rPr>
        <w:t>limit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przyjęć.</w:t>
      </w:r>
    </w:p>
    <w:p w:rsidR="00D61BF1" w:rsidRPr="00D12E3C" w:rsidRDefault="00D61BF1" w:rsidP="00D61BF1">
      <w:pPr>
        <w:pStyle w:val="Style12"/>
        <w:widowControl/>
        <w:numPr>
          <w:ilvl w:val="0"/>
          <w:numId w:val="44"/>
        </w:numPr>
        <w:spacing w:before="120" w:line="274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Na podstawie dokonanej kwalifikacji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w, Wydziałowa Komisja Rekrutacyjna sporządza listy z wynikami sprawdzianu kwalifikacyjnego wymieniające wstępne ustalenia w zakresie:</w:t>
      </w:r>
    </w:p>
    <w:p w:rsidR="00D61BF1" w:rsidRPr="00D12E3C" w:rsidRDefault="00D61BF1" w:rsidP="00D61BF1">
      <w:pPr>
        <w:pStyle w:val="Style12"/>
        <w:widowControl/>
        <w:numPr>
          <w:ilvl w:val="0"/>
          <w:numId w:val="46"/>
        </w:numPr>
        <w:spacing w:line="269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przyjętych na studia z podziałem na </w:t>
      </w:r>
      <w:proofErr w:type="spellStart"/>
      <w:r w:rsidRPr="00D12E3C">
        <w:rPr>
          <w:rFonts w:ascii="Calibri" w:eastAsia="Calibri" w:hAnsi="Calibri" w:cs="Calibri"/>
          <w:color w:val="auto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lne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rodzaje </w:t>
      </w:r>
      <w:proofErr w:type="spellStart"/>
      <w:r w:rsidRPr="00D12E3C">
        <w:rPr>
          <w:rFonts w:ascii="Calibri" w:eastAsia="Calibri" w:hAnsi="Calibri" w:cs="Calibri"/>
          <w:color w:val="auto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w, kierunki </w:t>
      </w:r>
      <w:proofErr w:type="spellStart"/>
      <w:r w:rsidRPr="00D12E3C">
        <w:rPr>
          <w:rFonts w:ascii="Calibri" w:eastAsia="Calibri" w:hAnsi="Calibri" w:cs="Calibri"/>
          <w:color w:val="auto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i </w:t>
      </w:r>
      <w:proofErr w:type="spellStart"/>
      <w:r w:rsidRPr="00D12E3C">
        <w:rPr>
          <w:rFonts w:ascii="Calibri" w:eastAsia="Calibri" w:hAnsi="Calibri" w:cs="Calibri"/>
          <w:color w:val="auto"/>
        </w:rPr>
        <w:t>specjalnoś</w:t>
      </w:r>
      <w:proofErr w:type="spellEnd"/>
      <w:r w:rsidRPr="00D12E3C">
        <w:rPr>
          <w:rFonts w:ascii="Calibri" w:eastAsia="Calibri" w:hAnsi="Calibri" w:cs="Calibri"/>
          <w:color w:val="auto"/>
          <w:lang w:val="it-IT"/>
        </w:rPr>
        <w:t>ci,</w:t>
      </w:r>
    </w:p>
    <w:p w:rsidR="00D61BF1" w:rsidRPr="00D12E3C" w:rsidRDefault="00D61BF1" w:rsidP="00D61BF1">
      <w:pPr>
        <w:pStyle w:val="Style12"/>
        <w:widowControl/>
        <w:numPr>
          <w:ilvl w:val="0"/>
          <w:numId w:val="46"/>
        </w:numPr>
        <w:spacing w:line="269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nieprzyjętych ze względu na brak miejsc,</w:t>
      </w:r>
    </w:p>
    <w:p w:rsidR="00D61BF1" w:rsidRPr="00D12E3C" w:rsidRDefault="00D61BF1" w:rsidP="00D61BF1">
      <w:pPr>
        <w:pStyle w:val="Style12"/>
        <w:widowControl/>
        <w:numPr>
          <w:ilvl w:val="0"/>
          <w:numId w:val="46"/>
        </w:numPr>
        <w:spacing w:line="269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nieprzyjętych,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rzy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uzyskali negatywny wynik postępowania rekrutacyjnego.</w:t>
      </w:r>
    </w:p>
    <w:p w:rsidR="00D61BF1" w:rsidRPr="00D12E3C" w:rsidRDefault="00D61BF1" w:rsidP="00D61BF1">
      <w:pPr>
        <w:pStyle w:val="Style12"/>
        <w:widowControl/>
        <w:numPr>
          <w:ilvl w:val="0"/>
          <w:numId w:val="44"/>
        </w:numPr>
        <w:spacing w:line="269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lastRenderedPageBreak/>
        <w:t xml:space="preserve"> Listy zaw</w:t>
      </w:r>
      <w:r>
        <w:rPr>
          <w:rFonts w:ascii="Calibri" w:eastAsia="Calibri" w:hAnsi="Calibri" w:cs="Calibri"/>
          <w:color w:val="auto"/>
        </w:rPr>
        <w:t>ierające dane określone w ust. 5</w:t>
      </w:r>
      <w:r w:rsidRPr="00D12E3C">
        <w:rPr>
          <w:rFonts w:ascii="Calibri" w:eastAsia="Calibri" w:hAnsi="Calibri" w:cs="Calibri"/>
          <w:color w:val="auto"/>
        </w:rPr>
        <w:t xml:space="preserve"> podpisane przez Przewodniczącego Wydziałowej Komisji Rekrutacyjnej lub jego </w:t>
      </w:r>
      <w:proofErr w:type="spellStart"/>
      <w:r w:rsidRPr="00D12E3C">
        <w:rPr>
          <w:rFonts w:ascii="Calibri" w:eastAsia="Calibri" w:hAnsi="Calibri" w:cs="Calibri"/>
          <w:color w:val="auto"/>
        </w:rPr>
        <w:t>zastę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pc</w:t>
      </w:r>
      <w:r w:rsidRPr="00D12E3C">
        <w:rPr>
          <w:rFonts w:ascii="Calibri" w:eastAsia="Calibri" w:hAnsi="Calibri" w:cs="Calibri"/>
          <w:color w:val="auto"/>
        </w:rPr>
        <w:t xml:space="preserve">ę podlegają ogłoszeniu na stronie internetowej UAP. Na listach podaje się informację o tym, że ostateczny wynik zostanie przekazany w formie decyzji, od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rej przysługuje odwołanie w terminie 14 dni od jej doręczenia kandydatowi.</w:t>
      </w:r>
    </w:p>
    <w:p w:rsidR="00D61BF1" w:rsidRPr="00D12E3C" w:rsidRDefault="00D61BF1" w:rsidP="00D61BF1">
      <w:pPr>
        <w:pStyle w:val="Style12"/>
        <w:widowControl/>
        <w:numPr>
          <w:ilvl w:val="0"/>
          <w:numId w:val="44"/>
        </w:numPr>
        <w:spacing w:line="269" w:lineRule="exact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W stosunku do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przyjętych na studia sporządzany jest następnie indywidualny protokół kandydata uwzględniający punktacje uzyskane podczas </w:t>
      </w:r>
      <w:proofErr w:type="spellStart"/>
      <w:r w:rsidRPr="00D12E3C">
        <w:rPr>
          <w:rFonts w:ascii="Calibri" w:eastAsia="Calibri" w:hAnsi="Calibri" w:cs="Calibri"/>
          <w:color w:val="auto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części sprawdzianu kwalifikacyjnego podpisany przez Przewodniczącego Wydziałowej Komisji Rekrutacyjnej,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ry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przechowywany jest w teczce kandydata.</w:t>
      </w:r>
    </w:p>
    <w:p w:rsidR="00D61BF1" w:rsidRPr="00D12E3C" w:rsidRDefault="00D61BF1" w:rsidP="00D61BF1">
      <w:pPr>
        <w:pStyle w:val="Style12"/>
        <w:widowControl/>
        <w:tabs>
          <w:tab w:val="left" w:pos="355"/>
        </w:tabs>
        <w:spacing w:before="38" w:line="274" w:lineRule="exact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pStyle w:val="Style18"/>
        <w:widowControl/>
        <w:spacing w:before="38" w:line="274" w:lineRule="exact"/>
        <w:jc w:val="center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1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6</w:t>
      </w:r>
    </w:p>
    <w:p w:rsidR="00D61BF1" w:rsidRPr="00D12E3C" w:rsidRDefault="00D61BF1" w:rsidP="00D61BF1">
      <w:pPr>
        <w:pStyle w:val="Style13"/>
        <w:widowControl/>
        <w:numPr>
          <w:ilvl w:val="0"/>
          <w:numId w:val="48"/>
        </w:numPr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Na skutek przeprowadzonego postępowania rekrutacyjnego Wydziałowa Komisja Rekrutacyjna wydaje w odniesieniu do każdego kandydata decyzję i przesyła ją kandydatowi.</w:t>
      </w:r>
    </w:p>
    <w:p w:rsidR="00D61BF1" w:rsidRPr="00D12E3C" w:rsidRDefault="00D61BF1" w:rsidP="00D61BF1">
      <w:pPr>
        <w:pStyle w:val="Style13"/>
        <w:widowControl/>
        <w:numPr>
          <w:ilvl w:val="0"/>
          <w:numId w:val="48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Decyzja o przyjęciu na studia zostaje wydana w stosunku do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rzy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spełniając warunki ustawowe przyjęcia na studia (w tym dostarczywszy odpowiednio świadectwo dojrzałości lub dyplom ukończenia </w:t>
      </w:r>
      <w:proofErr w:type="spellStart"/>
      <w:r w:rsidRPr="00D12E3C">
        <w:rPr>
          <w:rFonts w:ascii="Calibri" w:eastAsia="Calibri" w:hAnsi="Calibri" w:cs="Calibri"/>
          <w:color w:val="auto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w) uzyskali pozytywny wynik sprawdzianu kwalifikacyjnego oraz </w:t>
      </w:r>
      <w:proofErr w:type="spellStart"/>
      <w:r w:rsidRPr="00D12E3C">
        <w:rPr>
          <w:rFonts w:ascii="Calibri" w:eastAsia="Calibri" w:hAnsi="Calibri" w:cs="Calibri"/>
          <w:color w:val="auto"/>
        </w:rPr>
        <w:t>znaleź</w:t>
      </w:r>
      <w:proofErr w:type="spellEnd"/>
      <w:r w:rsidRPr="00D12E3C">
        <w:rPr>
          <w:rFonts w:ascii="Calibri" w:eastAsia="Calibri" w:hAnsi="Calibri" w:cs="Calibri"/>
          <w:color w:val="auto"/>
          <w:lang w:val="it-IT"/>
        </w:rPr>
        <w:t>li si</w:t>
      </w:r>
      <w:r w:rsidRPr="00D12E3C">
        <w:rPr>
          <w:rFonts w:ascii="Calibri" w:eastAsia="Calibri" w:hAnsi="Calibri" w:cs="Calibri"/>
          <w:color w:val="auto"/>
        </w:rPr>
        <w:t xml:space="preserve">ę </w:t>
      </w:r>
      <w:r w:rsidRPr="006F116E">
        <w:rPr>
          <w:rFonts w:ascii="Calibri" w:eastAsia="Calibri" w:hAnsi="Calibri" w:cs="Calibri"/>
          <w:color w:val="auto"/>
        </w:rPr>
        <w:t>w</w:t>
      </w:r>
      <w:r w:rsidRPr="00D12E3C">
        <w:rPr>
          <w:rFonts w:ascii="Calibri" w:eastAsia="Calibri" w:hAnsi="Calibri" w:cs="Calibri"/>
          <w:color w:val="auto"/>
        </w:rPr>
        <w:t> gronie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z najwyższym wynikiem – nieprzekraczającym limitu przyjęć dla danego kierunku.</w:t>
      </w:r>
    </w:p>
    <w:p w:rsidR="00D61BF1" w:rsidRPr="00D12E3C" w:rsidRDefault="00D61BF1" w:rsidP="00D61BF1">
      <w:pPr>
        <w:pStyle w:val="Style13"/>
        <w:widowControl/>
        <w:numPr>
          <w:ilvl w:val="0"/>
          <w:numId w:val="48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Decyzja o nie przyjęciu na studia sporządzana jest z dodatkowym stwierdzeniem wyniku egzaminu i wydawana jest:</w:t>
      </w:r>
    </w:p>
    <w:p w:rsidR="00D61BF1" w:rsidRPr="00D12E3C" w:rsidRDefault="00D61BF1" w:rsidP="00D61BF1">
      <w:pPr>
        <w:pStyle w:val="Style13"/>
        <w:widowControl/>
        <w:numPr>
          <w:ilvl w:val="0"/>
          <w:numId w:val="50"/>
        </w:numPr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ze wskazaniem uzyskania pozytywnego wyniku sprawdzianu kwalifikacyjnego – </w:t>
      </w:r>
      <w:r w:rsidRPr="006F116E">
        <w:rPr>
          <w:rFonts w:ascii="Calibri" w:eastAsia="Calibri" w:hAnsi="Calibri" w:cs="Calibri"/>
          <w:color w:val="auto"/>
        </w:rPr>
        <w:t>w</w:t>
      </w:r>
      <w:r w:rsidRPr="00D12E3C">
        <w:rPr>
          <w:rFonts w:ascii="Calibri" w:eastAsia="Calibri" w:hAnsi="Calibri" w:cs="Calibri"/>
          <w:color w:val="auto"/>
        </w:rPr>
        <w:t> stosunku do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rzy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spełniając warunki ustawowe przyjęcia na studia uzyskali pozytywny wynik sprawdzianu kwalifikacyjnego jednak nie </w:t>
      </w:r>
      <w:proofErr w:type="spellStart"/>
      <w:r w:rsidRPr="00D12E3C">
        <w:rPr>
          <w:rFonts w:ascii="Calibri" w:eastAsia="Calibri" w:hAnsi="Calibri" w:cs="Calibri"/>
          <w:color w:val="auto"/>
        </w:rPr>
        <w:t>znaleź</w:t>
      </w:r>
      <w:proofErr w:type="spellEnd"/>
      <w:r w:rsidRPr="00D12E3C">
        <w:rPr>
          <w:rFonts w:ascii="Calibri" w:eastAsia="Calibri" w:hAnsi="Calibri" w:cs="Calibri"/>
          <w:color w:val="auto"/>
          <w:lang w:val="it-IT"/>
        </w:rPr>
        <w:t>li si</w:t>
      </w:r>
      <w:r w:rsidRPr="00D12E3C">
        <w:rPr>
          <w:rFonts w:ascii="Calibri" w:eastAsia="Calibri" w:hAnsi="Calibri" w:cs="Calibri"/>
          <w:color w:val="auto"/>
        </w:rPr>
        <w:t>ę grupie przyjętych ze względu na limit przyjęć dla danego kierunku, a także w stosunku do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rzy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uzyskawszy pozytywny wynik sprawdzianu kwalifikacyjnego nie spełnili </w:t>
      </w:r>
      <w:proofErr w:type="spellStart"/>
      <w:r w:rsidRPr="00D12E3C">
        <w:rPr>
          <w:rFonts w:ascii="Calibri" w:eastAsia="Calibri" w:hAnsi="Calibri" w:cs="Calibri"/>
          <w:color w:val="auto"/>
        </w:rPr>
        <w:t>warunk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ustawowych przyjęcia na studia (w </w:t>
      </w:r>
      <w:proofErr w:type="spellStart"/>
      <w:r w:rsidRPr="00D12E3C">
        <w:rPr>
          <w:rFonts w:ascii="Calibri" w:eastAsia="Calibri" w:hAnsi="Calibri" w:cs="Calibri"/>
          <w:color w:val="auto"/>
        </w:rPr>
        <w:t>szczeg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lności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dostarczenia odpowiednio świadectwa dojrzałości lub dyplomu ukończenia </w:t>
      </w:r>
      <w:proofErr w:type="spellStart"/>
      <w:r w:rsidRPr="00D12E3C">
        <w:rPr>
          <w:rFonts w:ascii="Calibri" w:eastAsia="Calibri" w:hAnsi="Calibri" w:cs="Calibri"/>
          <w:color w:val="auto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w),</w:t>
      </w:r>
    </w:p>
    <w:p w:rsidR="00D61BF1" w:rsidRPr="00D12E3C" w:rsidRDefault="00D61BF1" w:rsidP="00D61BF1">
      <w:pPr>
        <w:pStyle w:val="Style13"/>
        <w:widowControl/>
        <w:numPr>
          <w:ilvl w:val="0"/>
          <w:numId w:val="50"/>
        </w:numPr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ze wskazaniem uzyskania negatywnego wyniku sprawdzianu kwalifikacyjnego – </w:t>
      </w:r>
      <w:r w:rsidRPr="006F116E">
        <w:rPr>
          <w:rFonts w:ascii="Calibri" w:eastAsia="Calibri" w:hAnsi="Calibri" w:cs="Calibri"/>
          <w:color w:val="auto"/>
        </w:rPr>
        <w:t>w</w:t>
      </w:r>
      <w:r w:rsidRPr="00D12E3C">
        <w:rPr>
          <w:rFonts w:ascii="Calibri" w:eastAsia="Calibri" w:hAnsi="Calibri" w:cs="Calibri"/>
          <w:color w:val="auto"/>
        </w:rPr>
        <w:t> stosunku do kandydat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rzy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spełniając warunki ustawowe przyjęcia na studia uzyskali negatywny wynik sprawdzianu kwalifikacyjnego albo nie spełnili ustawowych </w:t>
      </w:r>
      <w:proofErr w:type="spellStart"/>
      <w:r w:rsidRPr="00D12E3C">
        <w:rPr>
          <w:rFonts w:ascii="Calibri" w:eastAsia="Calibri" w:hAnsi="Calibri" w:cs="Calibri"/>
          <w:color w:val="auto"/>
        </w:rPr>
        <w:t>wymog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przyjęcia na studia.</w:t>
      </w:r>
    </w:p>
    <w:p w:rsidR="00D61BF1" w:rsidRPr="00D12E3C" w:rsidRDefault="00D61BF1" w:rsidP="00D61BF1">
      <w:pPr>
        <w:pStyle w:val="Style13"/>
        <w:widowControl/>
        <w:numPr>
          <w:ilvl w:val="0"/>
          <w:numId w:val="51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Decyzję sporządzoną </w:t>
      </w:r>
      <w:r w:rsidRPr="00D12E3C">
        <w:rPr>
          <w:rFonts w:ascii="Calibri" w:eastAsia="Calibri" w:hAnsi="Calibri" w:cs="Calibri"/>
          <w:color w:val="auto"/>
          <w:lang w:val="it-IT"/>
        </w:rPr>
        <w:t>na pi</w:t>
      </w:r>
      <w:r w:rsidRPr="00D12E3C">
        <w:rPr>
          <w:rFonts w:ascii="Calibri" w:eastAsia="Calibri" w:hAnsi="Calibri" w:cs="Calibri"/>
          <w:color w:val="auto"/>
        </w:rPr>
        <w:t xml:space="preserve">śmie wraz z uzasadnieniem doręcza się kandydatowi za zwrotnym potwierdzeniem odbioru. Decyzje podpisuje Przewodniczący Wydziałowej Komisji Rekrutacyjnej lub osoba przez niego upoważniona ze składu Wydziałowej Komisji Rekrutacyjnej. Decyzja zawiera pouczenie o możliwości odwołania się w terminie 14 dni od daty jej doręczenia do Uczelnianej Komisji Rekrutacyjnej oraz informację, że podstawą odwołania może być jedynie wskazanie naruszenia </w:t>
      </w:r>
      <w:proofErr w:type="spellStart"/>
      <w:r w:rsidRPr="00D12E3C">
        <w:rPr>
          <w:rFonts w:ascii="Calibri" w:eastAsia="Calibri" w:hAnsi="Calibri" w:cs="Calibri"/>
          <w:color w:val="auto"/>
        </w:rPr>
        <w:t>warunk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 lub trybu rekrutacji na studia. </w:t>
      </w:r>
    </w:p>
    <w:p w:rsidR="00D61BF1" w:rsidRPr="00D12E3C" w:rsidRDefault="00D61BF1" w:rsidP="00D61BF1">
      <w:pPr>
        <w:pStyle w:val="Style12"/>
        <w:widowControl/>
        <w:tabs>
          <w:tab w:val="left" w:pos="346"/>
        </w:tabs>
        <w:spacing w:line="274" w:lineRule="exact"/>
        <w:ind w:left="346"/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12"/>
        <w:widowControl/>
        <w:spacing w:line="274" w:lineRule="exact"/>
        <w:rPr>
          <w:rFonts w:ascii="Calibri" w:eastAsia="Calibri" w:hAnsi="Calibri" w:cs="Calibri"/>
          <w:b/>
          <w:bCs/>
          <w:color w:val="auto"/>
        </w:rPr>
      </w:pPr>
    </w:p>
    <w:p w:rsidR="00D61BF1" w:rsidRPr="00D12E3C" w:rsidRDefault="00D61BF1" w:rsidP="00D61BF1">
      <w:pPr>
        <w:pStyle w:val="Style12"/>
        <w:widowControl/>
        <w:spacing w:line="274" w:lineRule="exact"/>
        <w:jc w:val="center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1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7</w:t>
      </w:r>
    </w:p>
    <w:p w:rsidR="00D61BF1" w:rsidRPr="00D12E3C" w:rsidRDefault="00D61BF1" w:rsidP="00D61BF1">
      <w:pPr>
        <w:pStyle w:val="Style13"/>
        <w:widowControl/>
        <w:numPr>
          <w:ilvl w:val="0"/>
          <w:numId w:val="53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Od decyzji Wydziałowej Komisji Rekrutacyjnej przysługuje kandydatowi prawo wniesienia odwołania do Uczelnianej Komisji Rekrutacyjnej w terminie 14 dni od dnia doręczenia zaskarżonej decyzji.</w:t>
      </w:r>
    </w:p>
    <w:p w:rsidR="00D61BF1" w:rsidRPr="00D12E3C" w:rsidRDefault="00D61BF1" w:rsidP="00D61BF1">
      <w:pPr>
        <w:pStyle w:val="Style13"/>
        <w:widowControl/>
        <w:numPr>
          <w:ilvl w:val="0"/>
          <w:numId w:val="53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Decyzja zapadła w wyniku odwołania jest ostateczna. </w:t>
      </w:r>
    </w:p>
    <w:p w:rsidR="00D61BF1" w:rsidRPr="00D12E3C" w:rsidRDefault="00D61BF1" w:rsidP="00D61BF1">
      <w:pPr>
        <w:pStyle w:val="Style13"/>
        <w:widowControl/>
        <w:numPr>
          <w:ilvl w:val="0"/>
          <w:numId w:val="53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lastRenderedPageBreak/>
        <w:t xml:space="preserve">Decyzja ta jest sporządzana na piśmie i doręczana wraz z uzasadnieniem osobie,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ra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złożyła odwołanie, z pouczeniem o możliwości złożenia skargi do </w:t>
      </w:r>
      <w:proofErr w:type="spellStart"/>
      <w:r w:rsidRPr="00D12E3C">
        <w:rPr>
          <w:rFonts w:ascii="Calibri" w:eastAsia="Calibri" w:hAnsi="Calibri" w:cs="Calibri"/>
          <w:color w:val="auto"/>
        </w:rPr>
        <w:t>Wojew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dzkiego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Sądu Administracyjnego w terminie 30 dni od daty doręczenia decyzji.</w:t>
      </w:r>
    </w:p>
    <w:p w:rsidR="00D61BF1" w:rsidRPr="00D12E3C" w:rsidRDefault="00D61BF1" w:rsidP="00D61BF1">
      <w:pPr>
        <w:pStyle w:val="Style18"/>
        <w:widowControl/>
        <w:spacing w:line="240" w:lineRule="exact"/>
        <w:jc w:val="center"/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18"/>
        <w:widowControl/>
        <w:spacing w:line="240" w:lineRule="exact"/>
        <w:jc w:val="center"/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12"/>
        <w:widowControl/>
        <w:spacing w:line="274" w:lineRule="exact"/>
        <w:jc w:val="center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1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8</w:t>
      </w:r>
    </w:p>
    <w:p w:rsidR="00D61BF1" w:rsidRPr="00D12E3C" w:rsidRDefault="00D61BF1" w:rsidP="00D61BF1">
      <w:pPr>
        <w:pStyle w:val="Style13"/>
        <w:widowControl/>
        <w:numPr>
          <w:ilvl w:val="0"/>
          <w:numId w:val="55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W przypadku, gdy w wyniku postępowania rekrutacyjnego nie zostali przyjęci na studia na dany kierunku i specjalności kandydaci w liczbie r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wnej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limitowi przyjęć na danym kierunku, Wydziałowa Komisja Rekrutacyjna może postanowić o przeprowadzenie drugiego naboru na studia na danym kierunku i specjalności.</w:t>
      </w:r>
    </w:p>
    <w:p w:rsidR="00D61BF1" w:rsidRPr="00D12E3C" w:rsidRDefault="00D61BF1" w:rsidP="00D61BF1">
      <w:pPr>
        <w:pStyle w:val="Style13"/>
        <w:widowControl/>
        <w:numPr>
          <w:ilvl w:val="0"/>
          <w:numId w:val="55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Wydziałowa Komisja Rekrutacyjna niezwłocznie informuje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Międzywydziałową </w:t>
      </w:r>
      <w:r w:rsidRPr="00D12E3C">
        <w:rPr>
          <w:rFonts w:ascii="Calibri" w:eastAsia="Calibri" w:hAnsi="Calibri" w:cs="Calibri"/>
          <w:color w:val="auto"/>
        </w:rPr>
        <w:t xml:space="preserve">Komisję Rekrutacyjną o decyzji, o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rej mowa w ust. 1 i przystępuje do organizacji postępowania rekrutacyjnego w drugim naborze.</w:t>
      </w:r>
    </w:p>
    <w:p w:rsidR="00D61BF1" w:rsidRPr="00D12E3C" w:rsidRDefault="00D61BF1" w:rsidP="00D61BF1">
      <w:pPr>
        <w:pStyle w:val="Style13"/>
        <w:widowControl/>
        <w:numPr>
          <w:ilvl w:val="0"/>
          <w:numId w:val="55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Do postępowania rekrutacyjnego w drugim naborze stosuje się wprost zasady dotyczące pierwszego naboru, przy czym kandydaci ponownie składają wnioski, zaś zadania </w:t>
      </w:r>
      <w:r w:rsidRPr="006F116E">
        <w:rPr>
          <w:rFonts w:ascii="Calibri" w:eastAsia="Calibri" w:hAnsi="Calibri" w:cs="Calibri"/>
          <w:color w:val="auto"/>
        </w:rPr>
        <w:t>w</w:t>
      </w:r>
      <w:r w:rsidRPr="00D12E3C">
        <w:rPr>
          <w:rFonts w:ascii="Calibri" w:eastAsia="Calibri" w:hAnsi="Calibri" w:cs="Calibri"/>
          <w:color w:val="auto"/>
        </w:rPr>
        <w:t xml:space="preserve"> zakresie sprawdzianu kwalifikacyjnego są odmienne od tych, przed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rymi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stanęli kandydaci w pierwszym naborze. </w:t>
      </w:r>
    </w:p>
    <w:p w:rsidR="00D61BF1" w:rsidRPr="00D12E3C" w:rsidRDefault="00D61BF1" w:rsidP="00D61BF1">
      <w:pPr>
        <w:pStyle w:val="Style13"/>
        <w:widowControl/>
        <w:numPr>
          <w:ilvl w:val="0"/>
          <w:numId w:val="55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W drugim naborze kandydaci ubiegają się o przyjęcie w ramach miejsc pozostałych po pierwszym naborze.</w:t>
      </w:r>
    </w:p>
    <w:p w:rsidR="00D61BF1" w:rsidRPr="00D12E3C" w:rsidRDefault="00D61BF1" w:rsidP="00D61BF1">
      <w:pPr>
        <w:pStyle w:val="Style5"/>
        <w:widowControl/>
        <w:spacing w:line="240" w:lineRule="exact"/>
        <w:ind w:left="720"/>
        <w:jc w:val="left"/>
        <w:rPr>
          <w:rFonts w:ascii="Calibri" w:eastAsia="Calibri" w:hAnsi="Calibri" w:cs="Calibri"/>
          <w:color w:val="auto"/>
          <w:u w:val="single"/>
        </w:rPr>
      </w:pPr>
    </w:p>
    <w:p w:rsidR="00D61BF1" w:rsidRPr="00D12E3C" w:rsidRDefault="00D61BF1" w:rsidP="00D61BF1">
      <w:pPr>
        <w:widowControl w:val="0"/>
        <w:spacing w:line="360" w:lineRule="auto"/>
        <w:jc w:val="both"/>
      </w:pPr>
    </w:p>
    <w:p w:rsidR="00D61BF1" w:rsidRPr="00D12E3C" w:rsidRDefault="00D61BF1" w:rsidP="00D61BF1">
      <w:pPr>
        <w:ind w:left="720"/>
        <w:rPr>
          <w:rFonts w:ascii="Calibri" w:eastAsia="Calibri" w:hAnsi="Calibri" w:cs="Calibri"/>
          <w:b/>
          <w:bCs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</w:rPr>
      </w:pPr>
      <w:r w:rsidRPr="00D12E3C">
        <w:rPr>
          <w:rFonts w:ascii="Calibri" w:eastAsia="Calibri" w:hAnsi="Calibri" w:cs="Calibri"/>
          <w:b/>
          <w:bCs/>
        </w:rPr>
        <w:t>II. CZĘŚĆ SZCZEGÓŁ</w:t>
      </w:r>
      <w:r w:rsidRPr="006F116E">
        <w:rPr>
          <w:rFonts w:ascii="Calibri" w:eastAsia="Calibri" w:hAnsi="Calibri" w:cs="Calibri"/>
          <w:b/>
          <w:bCs/>
        </w:rPr>
        <w:t>OWA SPRAWDZIANU KWALIFIKACYJNEGO DLA STUDI</w:t>
      </w:r>
      <w:r w:rsidRPr="00D12E3C">
        <w:rPr>
          <w:rFonts w:ascii="Calibri" w:eastAsia="Calibri" w:hAnsi="Calibri" w:cs="Calibri"/>
          <w:b/>
          <w:bCs/>
        </w:rPr>
        <w:t xml:space="preserve">ÓW </w:t>
      </w: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</w:rPr>
      </w:pPr>
      <w:r w:rsidRPr="00D12E3C">
        <w:rPr>
          <w:rFonts w:ascii="Calibri" w:eastAsia="Calibri" w:hAnsi="Calibri" w:cs="Calibri"/>
          <w:b/>
          <w:bCs/>
          <w:lang w:val="de-DE"/>
        </w:rPr>
        <w:t>PIERWSZEGO STOPNIA</w:t>
      </w:r>
      <w:r>
        <w:rPr>
          <w:rFonts w:ascii="Calibri" w:eastAsia="Calibri" w:hAnsi="Calibri" w:cs="Calibri"/>
          <w:b/>
          <w:bCs/>
          <w:lang w:val="de-DE"/>
        </w:rPr>
        <w:t xml:space="preserve"> </w:t>
      </w:r>
      <w:r w:rsidRPr="00A35BBF">
        <w:rPr>
          <w:rFonts w:ascii="Calibri" w:eastAsia="Calibri" w:hAnsi="Calibri" w:cs="Calibri"/>
          <w:b/>
          <w:bCs/>
          <w:lang w:val="de-DE"/>
        </w:rPr>
        <w:t>ORAZ JEDNOLITYCH STUDIÓW MAGISTERSKICH</w:t>
      </w:r>
    </w:p>
    <w:p w:rsidR="00D61BF1" w:rsidRPr="00D12E3C" w:rsidRDefault="00D61BF1" w:rsidP="00D61BF1">
      <w:pPr>
        <w:pStyle w:val="Stopka"/>
        <w:tabs>
          <w:tab w:val="clear" w:pos="4536"/>
          <w:tab w:val="clear" w:pos="9072"/>
        </w:tabs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 xml:space="preserve">§ </w:t>
      </w:r>
      <w:r w:rsidRPr="00D12E3C">
        <w:rPr>
          <w:rFonts w:ascii="Calibri" w:eastAsia="Calibri" w:hAnsi="Calibri" w:cs="Calibri"/>
          <w:b/>
          <w:bCs/>
          <w:u w:color="FF0000"/>
        </w:rPr>
        <w:t>19</w:t>
      </w:r>
    </w:p>
    <w:p w:rsidR="00D61BF1" w:rsidRPr="00D12E3C" w:rsidRDefault="00D61BF1" w:rsidP="00D61BF1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>Sprawdzian kwalifikacyjny przeprowadzany jest odmiennie w stosunku do kandydat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 xml:space="preserve">w na każdy kierunek </w:t>
      </w:r>
      <w:proofErr w:type="spellStart"/>
      <w:r w:rsidRPr="00D12E3C">
        <w:rPr>
          <w:rFonts w:ascii="Calibri" w:eastAsia="Calibri" w:hAnsi="Calibri" w:cs="Calibri"/>
        </w:rPr>
        <w:t>studi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 xml:space="preserve">w, w </w:t>
      </w:r>
      <w:proofErr w:type="spellStart"/>
      <w:r w:rsidRPr="00D12E3C">
        <w:rPr>
          <w:rFonts w:ascii="Calibri" w:eastAsia="Calibri" w:hAnsi="Calibri" w:cs="Calibri"/>
        </w:rPr>
        <w:t>spos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b opisany w dalszej części Regulaminu.</w:t>
      </w:r>
    </w:p>
    <w:p w:rsidR="00D61BF1" w:rsidRPr="00047004" w:rsidRDefault="00D61BF1" w:rsidP="00D61BF1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 xml:space="preserve">Temat lub hasło ustalane na sprawdzian kierunkowy dla </w:t>
      </w:r>
      <w:proofErr w:type="spellStart"/>
      <w:r w:rsidRPr="00D12E3C">
        <w:rPr>
          <w:rFonts w:ascii="Calibri" w:eastAsia="Calibri" w:hAnsi="Calibri" w:cs="Calibri"/>
        </w:rPr>
        <w:t>poszczeg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</w:rPr>
        <w:t>lnych</w:t>
      </w:r>
      <w:proofErr w:type="spellEnd"/>
      <w:r w:rsidRPr="00D12E3C">
        <w:rPr>
          <w:rFonts w:ascii="Calibri" w:eastAsia="Calibri" w:hAnsi="Calibri" w:cs="Calibri"/>
        </w:rPr>
        <w:t xml:space="preserve"> </w:t>
      </w:r>
      <w:proofErr w:type="spellStart"/>
      <w:r w:rsidRPr="00D12E3C">
        <w:rPr>
          <w:rFonts w:ascii="Calibri" w:eastAsia="Calibri" w:hAnsi="Calibri" w:cs="Calibri"/>
        </w:rPr>
        <w:t>kierunk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 xml:space="preserve">w </w:t>
      </w:r>
      <w:proofErr w:type="spellStart"/>
      <w:r w:rsidRPr="00D12E3C">
        <w:rPr>
          <w:rFonts w:ascii="Calibri" w:eastAsia="Calibri" w:hAnsi="Calibri" w:cs="Calibri"/>
        </w:rPr>
        <w:t>studi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>w lub specjalności ustalane są przez trzyosobowe komisje</w:t>
      </w:r>
      <w:r w:rsidRPr="00D12E3C">
        <w:rPr>
          <w:rFonts w:ascii="Calibri" w:eastAsia="Calibri" w:hAnsi="Calibri" w:cs="Calibri"/>
          <w:b/>
          <w:bCs/>
        </w:rPr>
        <w:t xml:space="preserve"> </w:t>
      </w:r>
      <w:r w:rsidRPr="00D12E3C">
        <w:rPr>
          <w:rFonts w:ascii="Calibri" w:eastAsia="Calibri" w:hAnsi="Calibri" w:cs="Calibri"/>
        </w:rPr>
        <w:t>powołane przez Dziekana właściwego Wydziału UAP.</w:t>
      </w:r>
    </w:p>
    <w:p w:rsidR="00D61BF1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  <w:u w:color="FF0000"/>
        </w:rPr>
        <w:t>§ 20</w:t>
      </w:r>
    </w:p>
    <w:p w:rsidR="00D61BF1" w:rsidRPr="00D12E3C" w:rsidRDefault="00D61BF1" w:rsidP="00D61BF1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 xml:space="preserve">Sprawdzian kwalifikacyjny z rysunku </w:t>
      </w:r>
      <w:bookmarkStart w:id="7" w:name="_Hlk483428634"/>
      <w:r w:rsidRPr="00D12E3C">
        <w:rPr>
          <w:rFonts w:ascii="Calibri" w:eastAsia="Calibri" w:hAnsi="Calibri" w:cs="Calibri"/>
          <w:u w:color="FF0000"/>
        </w:rPr>
        <w:t>(na kierunkach, na których taki sprawdzian jest przeprowadzany)</w:t>
      </w:r>
      <w:bookmarkEnd w:id="7"/>
      <w:r w:rsidRPr="00D12E3C">
        <w:rPr>
          <w:rFonts w:ascii="Calibri" w:eastAsia="Calibri" w:hAnsi="Calibri" w:cs="Calibri"/>
          <w:u w:color="FF0000"/>
        </w:rPr>
        <w:t xml:space="preserve"> trwa 4 godziny i polega na wykonaniu pracy rysunkowej będącej odpowiedzią na zadanie.</w:t>
      </w:r>
    </w:p>
    <w:p w:rsidR="00D61BF1" w:rsidRPr="00D12E3C" w:rsidRDefault="00D61BF1" w:rsidP="00D61BF1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Tematy sprawdzianu (zadanie) z rysunku dla danego wydziału ustalają przedstawiciele Wydziału Malarstwa i Rysunku wyznaczeni przez Dziekana tego Wydziału w porozumieniu z Międzywydziałową Komisją Rekrutacyjną.</w:t>
      </w:r>
    </w:p>
    <w:p w:rsidR="00D61BF1" w:rsidRPr="00D12E3C" w:rsidRDefault="00D61BF1" w:rsidP="00D61BF1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 xml:space="preserve">Celem sprawdzianu z rysunku ma być w </w:t>
      </w:r>
      <w:proofErr w:type="spellStart"/>
      <w:r w:rsidRPr="00D12E3C">
        <w:rPr>
          <w:rFonts w:ascii="Calibri" w:eastAsia="Calibri" w:hAnsi="Calibri" w:cs="Calibri"/>
          <w:u w:color="FF0000"/>
        </w:rPr>
        <w:t>szczeg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lności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wykazanie się umiejętnością postrzegania i selekcjonowania wrażeń wizualnych, dla </w:t>
      </w:r>
      <w:proofErr w:type="spellStart"/>
      <w:r w:rsidRPr="00D12E3C">
        <w:rPr>
          <w:rFonts w:ascii="Calibri" w:eastAsia="Calibri" w:hAnsi="Calibri" w:cs="Calibri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wykładnią może być zastana rzeczywistość (model, martwa natura, lub fragmenty pejzażu). </w:t>
      </w:r>
    </w:p>
    <w:p w:rsidR="00D61BF1" w:rsidRPr="00D12E3C" w:rsidRDefault="00D61BF1" w:rsidP="00D61BF1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lastRenderedPageBreak/>
        <w:t>Sprawdzian z malarstwa (na kierunkach, na których taki sprawdzian jest przeprowadzany) trwa 5 godzin i polega na wykonaniu pracy malarskiej będącej odpowiedzią na zadanie. Stosuje się odpowiednio przepis ust. 2.</w:t>
      </w:r>
    </w:p>
    <w:p w:rsidR="00D61BF1" w:rsidRPr="00D12E3C" w:rsidRDefault="00D61BF1" w:rsidP="00D61BF1">
      <w:pPr>
        <w:pStyle w:val="Tekstpodstawowy2"/>
        <w:numPr>
          <w:ilvl w:val="0"/>
          <w:numId w:val="69"/>
        </w:numPr>
        <w:spacing w:before="120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W swej pracy kandydat prezentuje zdolność obserwacji, wrażliwość na kolor, dla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wykładnią może być sytuacja zastana (model, martwa natura, lub fragmenty pejzażu).</w:t>
      </w:r>
    </w:p>
    <w:p w:rsidR="00D61BF1" w:rsidRPr="00D12E3C" w:rsidRDefault="00D61BF1" w:rsidP="00D61BF1">
      <w:pPr>
        <w:pStyle w:val="Tekstpodstawowy2"/>
        <w:rPr>
          <w:rFonts w:ascii="Calibri" w:eastAsia="Calibri" w:hAnsi="Calibri" w:cs="Calibri"/>
          <w:color w:val="auto"/>
          <w:u w:color="FF0000"/>
        </w:rPr>
      </w:pPr>
    </w:p>
    <w:p w:rsidR="00D61BF1" w:rsidRPr="00D12E3C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2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1</w:t>
      </w:r>
    </w:p>
    <w:p w:rsidR="00D61BF1" w:rsidRPr="00D12E3C" w:rsidRDefault="00D61BF1" w:rsidP="00D61BF1">
      <w:pPr>
        <w:pStyle w:val="Akapitzlist"/>
        <w:numPr>
          <w:ilvl w:val="0"/>
          <w:numId w:val="73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bookmarkStart w:id="8" w:name="_Hlk483082205"/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malarstwo na Wydziale Malarstwa i Rysunku</w:t>
      </w:r>
      <w:r w:rsidRPr="00D12E3C">
        <w:rPr>
          <w:rFonts w:ascii="Calibri" w:eastAsia="Calibri" w:hAnsi="Calibri" w:cs="Calibri"/>
          <w:color w:val="auto"/>
          <w:u w:color="FF0000"/>
          <w:lang w:val="da-DK"/>
        </w:rPr>
        <w:t xml:space="preserve"> sk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łada się z: </w:t>
      </w:r>
    </w:p>
    <w:p w:rsidR="00D61BF1" w:rsidRPr="00D12E3C" w:rsidRDefault="00D61BF1" w:rsidP="00D61BF1">
      <w:pPr>
        <w:pStyle w:val="Akapitzlist"/>
        <w:numPr>
          <w:ilvl w:val="0"/>
          <w:numId w:val="75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rysunku,</w:t>
      </w:r>
    </w:p>
    <w:p w:rsidR="00D61BF1" w:rsidRPr="00D12E3C" w:rsidRDefault="00D61BF1" w:rsidP="00D61BF1">
      <w:pPr>
        <w:pStyle w:val="Akapitzlist"/>
        <w:numPr>
          <w:ilvl w:val="0"/>
          <w:numId w:val="75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malarstwa,</w:t>
      </w:r>
    </w:p>
    <w:p w:rsidR="00D61BF1" w:rsidRPr="00D12E3C" w:rsidRDefault="00D61BF1" w:rsidP="00D61BF1">
      <w:pPr>
        <w:pStyle w:val="Akapitzlist"/>
        <w:numPr>
          <w:ilvl w:val="0"/>
          <w:numId w:val="75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kierunkowego połączonego z prezentacją prac rysunkowych, malarskich i kierunkowych, wykonanych podczas wszystkich części sprawdzianu kwalifikacyjnego oraz prac wykonanych poza sprawdzianem kwalifikacyjnym.</w:t>
      </w:r>
    </w:p>
    <w:p w:rsidR="00D61BF1" w:rsidRPr="00D12E3C" w:rsidRDefault="00D61BF1" w:rsidP="00D61BF1">
      <w:pPr>
        <w:pStyle w:val="Akapitzlist"/>
        <w:numPr>
          <w:ilvl w:val="0"/>
          <w:numId w:val="76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trwa trzy dni i rozpoczyna się sprawdzianem z rysunku i sprawdzianem z malarstwa,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re organizowane są w tym samym dniu. W drugim dniu sprawdzianu odbywa się praktyczny sprawdzian kierunkowy, a trzeciego dnia następuje rozmowa kwalifikacyjna z prezentacją wszystkich prac wykonanych podczas całego sprawdzianu i prac domowych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kierunk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wskazanych wyżej.</w:t>
      </w:r>
    </w:p>
    <w:p w:rsidR="00D61BF1" w:rsidRPr="00D12E3C" w:rsidRDefault="00D61BF1" w:rsidP="00D61BF1">
      <w:pPr>
        <w:pStyle w:val="Akapitzlist"/>
        <w:numPr>
          <w:ilvl w:val="0"/>
          <w:numId w:val="76"/>
        </w:numPr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 kierunkowy polega na wykonaniu jednej lub więcej prac malarskich oraz rozmowy kwalifikacyjnej i prezentacji prac sporządzonych poza sprawdzianem kwalifikacyjnym (5 prac malarskich oraz 5 prac rysunkowych) i prac zrealizowanych podczas całego sprawdzianu kwalifikacyjnego. Techniki dopuszczalne to: tempera, akryl lub akwarela na białym kartonie o wymiarach 100 x 70 cm lub olej na płótnie o wymiarach 100 x 70 cm zagruntowanym na biało. Komisja uwzględnia predyspozycje kandydata do tworzenia                  w określonej dyscyplinie: zdolność obserwacji, wrażliwość na kolor, refleksje, kreacje.</w:t>
      </w:r>
    </w:p>
    <w:p w:rsidR="00D61BF1" w:rsidRPr="00D12E3C" w:rsidRDefault="00D61BF1" w:rsidP="00D61BF1">
      <w:pPr>
        <w:pStyle w:val="Tekstpodstawowy2"/>
        <w:numPr>
          <w:ilvl w:val="0"/>
          <w:numId w:val="73"/>
        </w:numPr>
        <w:spacing w:before="120"/>
        <w:ind w:left="284" w:hanging="284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Rozmowa kwalifikacyjna i prezentacja prac przez kandydata ma na celu weryfikację jego zdolności intelektualnych, wiedzy o sztuce oraz kulturze zwłaszcza w kontekście prezentacji pracy kierunkowej.</w:t>
      </w:r>
    </w:p>
    <w:p w:rsidR="00D61BF1" w:rsidRPr="00D12E3C" w:rsidRDefault="00D61BF1" w:rsidP="00D61BF1">
      <w:pPr>
        <w:pStyle w:val="Akapitzlist"/>
        <w:numPr>
          <w:ilvl w:val="0"/>
          <w:numId w:val="73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W wyniku przeprowadzonego sprawdzianu kwalifikacyjnego kandydat może otrzymać łącznie od 0 do 45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               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D12E3C" w:rsidRDefault="00D61BF1" w:rsidP="00D61BF1">
      <w:pPr>
        <w:pStyle w:val="Akapitzlist"/>
        <w:numPr>
          <w:ilvl w:val="0"/>
          <w:numId w:val="78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rysunku -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78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malarstwa –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D12E3C" w:rsidRDefault="00D61BF1" w:rsidP="00D61BF1">
      <w:pPr>
        <w:pStyle w:val="Akapitzlist"/>
        <w:numPr>
          <w:ilvl w:val="0"/>
          <w:numId w:val="78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praktyczny kierunkowy – do 20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 a za rozmowę kwalifikacyjną - do 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D12E3C" w:rsidRDefault="00D61BF1" w:rsidP="00D61BF1">
      <w:pPr>
        <w:pStyle w:val="Akapitzlist"/>
        <w:numPr>
          <w:ilvl w:val="0"/>
          <w:numId w:val="79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15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7.</w:t>
      </w:r>
    </w:p>
    <w:p w:rsidR="00D61BF1" w:rsidRPr="00D12E3C" w:rsidRDefault="00D61BF1" w:rsidP="00D61BF1">
      <w:pPr>
        <w:pStyle w:val="Akapitzlist"/>
        <w:numPr>
          <w:ilvl w:val="0"/>
          <w:numId w:val="73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D12E3C" w:rsidRDefault="00D61BF1" w:rsidP="00D61BF1">
      <w:pPr>
        <w:pStyle w:val="Akapitzlist"/>
        <w:numPr>
          <w:ilvl w:val="0"/>
          <w:numId w:val="73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  <w:bookmarkEnd w:id="8"/>
    </w:p>
    <w:p w:rsidR="00D61BF1" w:rsidRPr="00D12E3C" w:rsidRDefault="00D61BF1" w:rsidP="00D61BF1">
      <w:pPr>
        <w:rPr>
          <w:rFonts w:ascii="Calibri" w:eastAsia="Calibri" w:hAnsi="Calibri" w:cs="Calibri"/>
        </w:rPr>
      </w:pPr>
    </w:p>
    <w:p w:rsidR="00D61BF1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b/>
          <w:bCs/>
          <w:color w:val="auto"/>
        </w:rPr>
        <w:t>§ 2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2</w:t>
      </w:r>
    </w:p>
    <w:p w:rsidR="00D61BF1" w:rsidRPr="00A35BBF" w:rsidRDefault="00D61BF1" w:rsidP="00D61BF1">
      <w:pPr>
        <w:pStyle w:val="Akapitzlist"/>
        <w:numPr>
          <w:ilvl w:val="0"/>
          <w:numId w:val="81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 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 xml:space="preserve">grafika – specjalność: grafika warsztatowa na Wydziale Grafiki i Komunikacji Wizualnej 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składa się z: </w:t>
      </w:r>
    </w:p>
    <w:p w:rsidR="00D61BF1" w:rsidRPr="00A35BBF" w:rsidRDefault="00D61BF1" w:rsidP="00D61BF1">
      <w:pPr>
        <w:pStyle w:val="Akapitzlist"/>
        <w:numPr>
          <w:ilvl w:val="0"/>
          <w:numId w:val="83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sprawdzianu z rysunku (studium postaci) – dzień I.</w:t>
      </w:r>
    </w:p>
    <w:p w:rsidR="00D61BF1" w:rsidRPr="00A35BBF" w:rsidRDefault="00D61BF1" w:rsidP="00D61BF1">
      <w:pPr>
        <w:pStyle w:val="Akapitzlist"/>
        <w:numPr>
          <w:ilvl w:val="0"/>
          <w:numId w:val="83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sprawdzianu z malarstwa – dzień I.</w:t>
      </w:r>
    </w:p>
    <w:p w:rsidR="00D61BF1" w:rsidRPr="00A35BBF" w:rsidRDefault="00D61BF1" w:rsidP="00D61BF1">
      <w:pPr>
        <w:pStyle w:val="Akapitzlist"/>
        <w:numPr>
          <w:ilvl w:val="0"/>
          <w:numId w:val="83"/>
        </w:numPr>
        <w:tabs>
          <w:tab w:val="left" w:pos="567"/>
        </w:tabs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sprawdzianu praktycznego kierunkowego – dzień II.</w:t>
      </w:r>
    </w:p>
    <w:p w:rsidR="00D61BF1" w:rsidRPr="00A35BBF" w:rsidRDefault="00D61BF1" w:rsidP="00D61BF1">
      <w:pPr>
        <w:pStyle w:val="Akapitzlist"/>
        <w:numPr>
          <w:ilvl w:val="0"/>
          <w:numId w:val="83"/>
        </w:numPr>
        <w:tabs>
          <w:tab w:val="left" w:pos="567"/>
        </w:tabs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rozmowy kwalifikacyjnej połączonej z prezentacją prac rysunkowych, malarskich i kierunkowych, wykonanych podczas poprzednich części sprawdzianu kwalifikacyjnego – dzień III.</w:t>
      </w:r>
    </w:p>
    <w:p w:rsidR="00D61BF1" w:rsidRPr="00A35BBF" w:rsidRDefault="00D61BF1" w:rsidP="00D61BF1">
      <w:pPr>
        <w:tabs>
          <w:tab w:val="left" w:pos="567"/>
        </w:tabs>
        <w:ind w:left="284"/>
        <w:jc w:val="both"/>
        <w:rPr>
          <w:rFonts w:ascii="Calibri" w:eastAsia="Calibri" w:hAnsi="Calibri" w:cs="Calibri"/>
          <w:u w:color="FF0000"/>
        </w:rPr>
      </w:pPr>
      <w:r w:rsidRPr="00A35BBF">
        <w:rPr>
          <w:rFonts w:ascii="Calibri" w:eastAsia="Calibri" w:hAnsi="Calibri" w:cs="Calibri"/>
          <w:u w:color="FF0000"/>
        </w:rPr>
        <w:t xml:space="preserve">Podsumowując: sprawdzian kwalifikacyjny trwa trzy dni i rozpoczyna się sprawdzianem z rysunku i sprawdzianem z malarstwa, </w:t>
      </w:r>
      <w:proofErr w:type="spellStart"/>
      <w:r w:rsidRPr="00A35BBF">
        <w:rPr>
          <w:rFonts w:ascii="Calibri" w:eastAsia="Calibri" w:hAnsi="Calibri" w:cs="Calibri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u w:color="FF0000"/>
        </w:rPr>
        <w:t>re organizowane są w tym samym dniu. W drugim dniu sprawdzianu odbywa się praktyczny sprawdzian kierunkowy, a trzeciego dnia następuje rozmowa kwalifikacyjna i prezentacja wszystkich prac wykonanych podczas całego sprawdzianu kwalifikacyjnego.</w:t>
      </w:r>
    </w:p>
    <w:p w:rsidR="00D61BF1" w:rsidRPr="00A35BBF" w:rsidRDefault="00D61BF1" w:rsidP="00D61BF1">
      <w:pPr>
        <w:pStyle w:val="Akapitzlist"/>
        <w:numPr>
          <w:ilvl w:val="0"/>
          <w:numId w:val="84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Sprawdzian praktyczny kierunkowy polega na wykonaniu jednej lub więcej prac graficznych na zadany temat. Dopuszczalne techniki to: ołówek, tusz, tempera, akryl, wycinanka, itp. Kandydat zgłasza się na sprawdzian z przyborami niezbędnymi do zrealizowania tematów oraz arkuszami białego i kolorowego kartonu o wymiarach 100 x 70 cm. Komisja uwzględnia predyspozycje kandydata do tworzenia w dyscyplinie kierunkowej – umiejętność obserwacji, wrażliwość i wyobraźnię.</w:t>
      </w:r>
    </w:p>
    <w:p w:rsidR="00D61BF1" w:rsidRPr="00A35BBF" w:rsidRDefault="00D61BF1" w:rsidP="00D61BF1">
      <w:pPr>
        <w:pStyle w:val="Tekstpodstawowy2"/>
        <w:numPr>
          <w:ilvl w:val="0"/>
          <w:numId w:val="81"/>
        </w:numPr>
        <w:spacing w:after="120"/>
        <w:ind w:left="284" w:hanging="284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Rozmowa kwalifikacyjna z prezentacją prac przez kandydata ma na celu weryfikację jego zdolności intelektualnych, wiedzy o sztuce oraz kulturze zwłaszcza w kontekście prezentacji pracy kierunkowej.</w:t>
      </w:r>
    </w:p>
    <w:p w:rsidR="00D61BF1" w:rsidRPr="00A35BBF" w:rsidRDefault="00D61BF1" w:rsidP="00D61BF1">
      <w:pPr>
        <w:pStyle w:val="Akapitzlist"/>
        <w:numPr>
          <w:ilvl w:val="0"/>
          <w:numId w:val="81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W wyniku przeprowadzonego sprawdzianu kwalifikacyjnego kandydat może otrzymać łącznie od 0 do 45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w, przy czym wynik łączny stanowi sumę punktacji uzyskanych z 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A35BBF" w:rsidRDefault="00D61BF1" w:rsidP="00D61BF1">
      <w:pPr>
        <w:pStyle w:val="Akapitzlist"/>
        <w:numPr>
          <w:ilvl w:val="0"/>
          <w:numId w:val="8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sprawdzian z rysunku – do 10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A35BBF" w:rsidRDefault="00D61BF1" w:rsidP="00D61BF1">
      <w:pPr>
        <w:pStyle w:val="Akapitzlist"/>
        <w:numPr>
          <w:ilvl w:val="0"/>
          <w:numId w:val="8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sprawdzian z malarstwa – do 10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A35BBF" w:rsidRDefault="00D61BF1" w:rsidP="00D61BF1">
      <w:pPr>
        <w:pStyle w:val="Akapitzlist"/>
        <w:numPr>
          <w:ilvl w:val="0"/>
          <w:numId w:val="8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sprawdzian praktyczny kierunkowy – do 20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A35BBF" w:rsidRDefault="00D61BF1" w:rsidP="00D61BF1">
      <w:pPr>
        <w:pStyle w:val="Akapitzlist"/>
        <w:numPr>
          <w:ilvl w:val="0"/>
          <w:numId w:val="8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rozmowę kwalifikacyjną – do 5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A35BBF" w:rsidRDefault="00D61BF1" w:rsidP="00D61BF1">
      <w:pPr>
        <w:pStyle w:val="Akapitzlist"/>
        <w:numPr>
          <w:ilvl w:val="0"/>
          <w:numId w:val="8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15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7.</w:t>
      </w:r>
    </w:p>
    <w:p w:rsidR="00D61BF1" w:rsidRPr="00A35BBF" w:rsidRDefault="00D61BF1" w:rsidP="00D61BF1">
      <w:pPr>
        <w:pStyle w:val="Akapitzlist"/>
        <w:numPr>
          <w:ilvl w:val="0"/>
          <w:numId w:val="81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Nieuzyskanie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z którejkolwiek części sprawdzianu kwalifikacyjnego (0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A35BBF" w:rsidRDefault="00D61BF1" w:rsidP="00D61BF1">
      <w:pPr>
        <w:pStyle w:val="Akapitzlist"/>
        <w:numPr>
          <w:ilvl w:val="0"/>
          <w:numId w:val="81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nie brał udziału w którejkolwiek części sprawdzianu kwalifikacyjnego, otrzymuje za nią 0 punktów.</w:t>
      </w:r>
    </w:p>
    <w:p w:rsidR="00D61BF1" w:rsidRPr="00A35BBF" w:rsidRDefault="00D61BF1" w:rsidP="00D61BF1">
      <w:pPr>
        <w:ind w:left="284"/>
        <w:jc w:val="both"/>
        <w:rPr>
          <w:rFonts w:ascii="Calibri" w:eastAsia="Calibri" w:hAnsi="Calibri" w:cs="Calibri"/>
        </w:rPr>
      </w:pP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/>
          <w:bCs/>
          <w:color w:val="auto"/>
          <w:u w:color="FF0000"/>
        </w:rPr>
      </w:pPr>
      <w:r w:rsidRPr="00A35BBF">
        <w:rPr>
          <w:rFonts w:ascii="Calibri" w:eastAsia="Calibri" w:hAnsi="Calibri" w:cs="Calibri"/>
          <w:b/>
          <w:bCs/>
          <w:color w:val="auto"/>
        </w:rPr>
        <w:t>§ 2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>3</w:t>
      </w:r>
    </w:p>
    <w:p w:rsidR="00D61BF1" w:rsidRPr="00A35BBF" w:rsidRDefault="00D61BF1" w:rsidP="00D61BF1">
      <w:pPr>
        <w:pStyle w:val="Akapitzlist"/>
        <w:numPr>
          <w:ilvl w:val="0"/>
          <w:numId w:val="89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 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 xml:space="preserve">grafika – specjalność: projektowanie graficzne na Wydziale Grafiki i Komunikacji Wizualnej 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składa się z: </w:t>
      </w:r>
    </w:p>
    <w:p w:rsidR="00D61BF1" w:rsidRPr="00A35BBF" w:rsidRDefault="00D61BF1" w:rsidP="00D61BF1">
      <w:pPr>
        <w:pStyle w:val="Akapitzlist"/>
        <w:numPr>
          <w:ilvl w:val="0"/>
          <w:numId w:val="212"/>
        </w:numPr>
        <w:tabs>
          <w:tab w:val="left" w:pos="9066"/>
        </w:tabs>
        <w:ind w:left="709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sprawdzianu z rysunku (studium postaci) – dzień I.</w:t>
      </w:r>
    </w:p>
    <w:p w:rsidR="00D61BF1" w:rsidRPr="00A35BBF" w:rsidRDefault="00D61BF1" w:rsidP="00D61BF1">
      <w:pPr>
        <w:pStyle w:val="Akapitzlist"/>
        <w:numPr>
          <w:ilvl w:val="0"/>
          <w:numId w:val="212"/>
        </w:numPr>
        <w:tabs>
          <w:tab w:val="left" w:pos="9066"/>
        </w:tabs>
        <w:ind w:left="709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lastRenderedPageBreak/>
        <w:t>sprawdzianu z malarstwa – dzień I.</w:t>
      </w:r>
    </w:p>
    <w:p w:rsidR="00D61BF1" w:rsidRPr="00A35BBF" w:rsidRDefault="00D61BF1" w:rsidP="00D61BF1">
      <w:pPr>
        <w:pStyle w:val="Akapitzlist"/>
        <w:numPr>
          <w:ilvl w:val="0"/>
          <w:numId w:val="212"/>
        </w:numPr>
        <w:tabs>
          <w:tab w:val="left" w:pos="9066"/>
        </w:tabs>
        <w:ind w:left="709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sprawdzianu praktycznego kierunkowego – dzień II.</w:t>
      </w:r>
    </w:p>
    <w:p w:rsidR="00D61BF1" w:rsidRPr="00A35BBF" w:rsidRDefault="00D61BF1" w:rsidP="00D61BF1">
      <w:pPr>
        <w:pStyle w:val="Akapitzlist"/>
        <w:numPr>
          <w:ilvl w:val="0"/>
          <w:numId w:val="212"/>
        </w:numPr>
        <w:tabs>
          <w:tab w:val="left" w:pos="9066"/>
        </w:tabs>
        <w:ind w:left="709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rozmowy kwalifikacyjnej połączonej z prezentacją prac rysunkowych, malarskich i kierunkowych, wykonanych podczas poprzednich części sprawdzianu kwalifikacyjnego – dzień III.</w:t>
      </w:r>
    </w:p>
    <w:p w:rsidR="00D61BF1" w:rsidRPr="00A35BBF" w:rsidRDefault="00D61BF1" w:rsidP="00D61BF1">
      <w:pPr>
        <w:tabs>
          <w:tab w:val="left" w:pos="567"/>
        </w:tabs>
        <w:ind w:left="284"/>
        <w:jc w:val="both"/>
        <w:rPr>
          <w:rFonts w:ascii="Calibri" w:eastAsia="Calibri" w:hAnsi="Calibri" w:cs="Calibri"/>
          <w:u w:color="FF0000"/>
        </w:rPr>
      </w:pPr>
      <w:r w:rsidRPr="00A35BBF">
        <w:rPr>
          <w:rFonts w:ascii="Calibri" w:eastAsia="Calibri" w:hAnsi="Calibri" w:cs="Calibri"/>
          <w:u w:color="FF0000"/>
        </w:rPr>
        <w:t xml:space="preserve">Podsumowując: sprawdzian kwalifikacyjny trwa trzy dni i rozpoczyna się sprawdzianem z rysunku i sprawdzianem z malarstwa, </w:t>
      </w:r>
      <w:proofErr w:type="spellStart"/>
      <w:r w:rsidRPr="00A35BBF">
        <w:rPr>
          <w:rFonts w:ascii="Calibri" w:eastAsia="Calibri" w:hAnsi="Calibri" w:cs="Calibri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u w:color="FF0000"/>
        </w:rPr>
        <w:t>re organizowane są w tym samym dniu. W drugim dniu sprawdzianu odbywa się praktyczny sprawdzian kierunkowy, a trzeciego dnia następuje rozmowa kwalifikacyjna i prezentacja wszystkich prac wykonanych podczas całego sprawdzianu kwalifikacyjnego.</w:t>
      </w:r>
    </w:p>
    <w:p w:rsidR="00D61BF1" w:rsidRPr="00A35BBF" w:rsidRDefault="00D61BF1" w:rsidP="00D61BF1">
      <w:pPr>
        <w:pStyle w:val="Akapitzlist"/>
        <w:numPr>
          <w:ilvl w:val="0"/>
          <w:numId w:val="210"/>
        </w:numPr>
        <w:spacing w:before="120"/>
        <w:ind w:left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Sprawdzian praktyczny kierunkowy polega na wykonaniu jednej lub więcej prac graficznych na zadany temat. Dopuszczalne techniki to: ołówek, tusz, tempera, akryl, wycinanka, itp. Kandydat zgłasza się na sprawdzian z przyborami niezbędnymi do zrealizowania tematów oraz arkuszami białego i kolorowego kartonu o wymiarach 100 x 70 cm. </w:t>
      </w:r>
    </w:p>
    <w:p w:rsidR="00D61BF1" w:rsidRPr="00A35BBF" w:rsidRDefault="00D61BF1" w:rsidP="00D61BF1">
      <w:pPr>
        <w:pStyle w:val="Akapitzlist"/>
        <w:numPr>
          <w:ilvl w:val="0"/>
          <w:numId w:val="210"/>
        </w:numPr>
        <w:spacing w:after="120"/>
        <w:ind w:left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Komisja uwzględnia predyspozycje kandydata do tworzenia w dyscyplinie kierunkowej – umiejętność obserwacji, wrażliwość i wyobraźnię.</w:t>
      </w:r>
    </w:p>
    <w:p w:rsidR="00D61BF1" w:rsidRPr="00A35BBF" w:rsidRDefault="00D61BF1" w:rsidP="00D61BF1">
      <w:pPr>
        <w:pStyle w:val="Tekstpodstawowy2"/>
        <w:numPr>
          <w:ilvl w:val="0"/>
          <w:numId w:val="210"/>
        </w:numPr>
        <w:spacing w:after="120"/>
        <w:ind w:left="284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Rozmowa kwalifikacyjna z prezentacją prac przez kandydata ma na celu weryfikację jego zdolności intelektualnych, wiedzy o sztuce oraz kulturze zwłaszcza w kontekście prezentacji pracy kierunkowej.</w:t>
      </w:r>
    </w:p>
    <w:p w:rsidR="00D61BF1" w:rsidRPr="00A35BBF" w:rsidRDefault="00D61BF1" w:rsidP="00D61BF1">
      <w:pPr>
        <w:pStyle w:val="Akapitzlist"/>
        <w:numPr>
          <w:ilvl w:val="0"/>
          <w:numId w:val="210"/>
        </w:numPr>
        <w:spacing w:before="120"/>
        <w:ind w:left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W wyniku przeprowadzonego sprawdzianu kwalifikacyjnego kandydat może otrzymać łącznie od 0 do 45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w, przy czym wynik łączny stanowi sumę punktacji uzyskanych z 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A35BBF" w:rsidRDefault="00D61BF1" w:rsidP="00D61BF1">
      <w:pPr>
        <w:pStyle w:val="Akapitzlist"/>
        <w:numPr>
          <w:ilvl w:val="0"/>
          <w:numId w:val="211"/>
        </w:numPr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sprawdzian z rysunku – do 10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A35BBF" w:rsidRDefault="00D61BF1" w:rsidP="00D61BF1">
      <w:pPr>
        <w:pStyle w:val="Akapitzlist"/>
        <w:numPr>
          <w:ilvl w:val="0"/>
          <w:numId w:val="211"/>
        </w:numPr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sprawdzian z malarstwa – do 10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A35BBF" w:rsidRDefault="00D61BF1" w:rsidP="00D61BF1">
      <w:pPr>
        <w:pStyle w:val="Akapitzlist"/>
        <w:numPr>
          <w:ilvl w:val="0"/>
          <w:numId w:val="211"/>
        </w:numPr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sprawdzian praktyczny kierunkowy – do 20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A35BBF" w:rsidRDefault="00D61BF1" w:rsidP="00D61BF1">
      <w:pPr>
        <w:pStyle w:val="Akapitzlist"/>
        <w:numPr>
          <w:ilvl w:val="0"/>
          <w:numId w:val="211"/>
        </w:numPr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rozmowę kwalifikacyjną – do 5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A35BBF" w:rsidRDefault="00D61BF1" w:rsidP="00D61BF1">
      <w:pPr>
        <w:pStyle w:val="Akapitzlist"/>
        <w:numPr>
          <w:ilvl w:val="0"/>
          <w:numId w:val="210"/>
        </w:numPr>
        <w:spacing w:before="120"/>
        <w:ind w:left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15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7.</w:t>
      </w:r>
    </w:p>
    <w:p w:rsidR="00D61BF1" w:rsidRPr="00A35BBF" w:rsidRDefault="00D61BF1" w:rsidP="00D61BF1">
      <w:pPr>
        <w:pStyle w:val="Akapitzlist"/>
        <w:numPr>
          <w:ilvl w:val="0"/>
          <w:numId w:val="210"/>
        </w:numPr>
        <w:spacing w:before="120"/>
        <w:ind w:left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Nieuzyskanie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z którejkolwiek części sprawdzianu kwalifikacyjnego (0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A35BBF" w:rsidRDefault="00D61BF1" w:rsidP="00D61BF1">
      <w:pPr>
        <w:pStyle w:val="Akapitzlist"/>
        <w:numPr>
          <w:ilvl w:val="0"/>
          <w:numId w:val="210"/>
        </w:numPr>
        <w:spacing w:before="120"/>
        <w:ind w:left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nie brał udziału w którejkolwiek części sprawdzianu kwalifikacyjnego, otrzymuje za nią 0 punktów.</w:t>
      </w:r>
    </w:p>
    <w:p w:rsidR="00D61BF1" w:rsidRPr="00D12E3C" w:rsidRDefault="00D61BF1" w:rsidP="00D61BF1">
      <w:pPr>
        <w:pStyle w:val="Stopka"/>
        <w:tabs>
          <w:tab w:val="clear" w:pos="4536"/>
          <w:tab w:val="clear" w:pos="9072"/>
        </w:tabs>
        <w:rPr>
          <w:rFonts w:ascii="Calibri" w:eastAsia="Calibri" w:hAnsi="Calibri" w:cs="Calibri"/>
          <w:b/>
          <w:bCs/>
          <w:color w:val="auto"/>
          <w:u w:color="FF0000"/>
        </w:rPr>
      </w:pPr>
    </w:p>
    <w:p w:rsidR="00D61BF1" w:rsidRPr="00D12E3C" w:rsidRDefault="00D61BF1" w:rsidP="00D61BF1">
      <w:pPr>
        <w:rPr>
          <w:rFonts w:ascii="Calibri" w:eastAsia="Calibri" w:hAnsi="Calibri" w:cs="Calibri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2</w:t>
      </w:r>
      <w:r w:rsidRPr="00D12E3C">
        <w:rPr>
          <w:rFonts w:ascii="Calibri" w:eastAsia="Calibri" w:hAnsi="Calibri" w:cs="Calibri"/>
          <w:b/>
          <w:bCs/>
          <w:u w:color="FF0000"/>
        </w:rPr>
        <w:t>4</w:t>
      </w:r>
    </w:p>
    <w:p w:rsidR="00D61BF1" w:rsidRPr="00D12E3C" w:rsidRDefault="00D61BF1" w:rsidP="00D61BF1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 xml:space="preserve">Sprawdzian dla </w:t>
      </w:r>
      <w:r w:rsidRPr="00D12E3C">
        <w:rPr>
          <w:rFonts w:ascii="Calibri" w:eastAsia="Calibri" w:hAnsi="Calibri" w:cs="Calibri"/>
          <w:b/>
          <w:bCs/>
          <w:u w:color="FF0000"/>
        </w:rPr>
        <w:t xml:space="preserve">kierunku </w:t>
      </w:r>
      <w:r w:rsidRPr="00A35BBF">
        <w:rPr>
          <w:rFonts w:ascii="Calibri" w:eastAsia="Calibri" w:hAnsi="Calibri" w:cs="Calibri"/>
          <w:b/>
          <w:bCs/>
          <w:u w:color="FF0000"/>
        </w:rPr>
        <w:t xml:space="preserve">rzeźba </w:t>
      </w:r>
      <w:r w:rsidR="00A35BBF" w:rsidRPr="00A35BBF">
        <w:rPr>
          <w:rFonts w:ascii="Calibri" w:eastAsia="Calibri" w:hAnsi="Calibri" w:cs="Calibri"/>
          <w:b/>
          <w:bCs/>
          <w:u w:color="FF0000"/>
        </w:rPr>
        <w:t>(</w:t>
      </w:r>
      <w:r w:rsidRPr="00A35BBF">
        <w:rPr>
          <w:rFonts w:ascii="Calibri" w:eastAsia="Calibri" w:hAnsi="Calibri" w:cs="Calibri"/>
          <w:b/>
          <w:bCs/>
          <w:u w:color="FF0000"/>
        </w:rPr>
        <w:t xml:space="preserve">jednolite studia magisterskie) </w:t>
      </w:r>
      <w:r w:rsidRPr="00D12E3C">
        <w:rPr>
          <w:rFonts w:ascii="Calibri" w:eastAsia="Calibri" w:hAnsi="Calibri" w:cs="Calibri"/>
          <w:b/>
          <w:bCs/>
          <w:u w:color="FF0000"/>
        </w:rPr>
        <w:t xml:space="preserve">na Wydziale Rzeźby </w:t>
      </w:r>
      <w:r w:rsidRPr="00D12E3C">
        <w:rPr>
          <w:rFonts w:ascii="Calibri" w:eastAsia="Calibri" w:hAnsi="Calibri" w:cs="Calibri"/>
          <w:u w:color="FF0000"/>
        </w:rPr>
        <w:t>polega na:</w:t>
      </w:r>
    </w:p>
    <w:p w:rsidR="00D61BF1" w:rsidRPr="00D12E3C" w:rsidRDefault="00D61BF1" w:rsidP="00D61BF1">
      <w:pPr>
        <w:pStyle w:val="Akapitzlist"/>
        <w:numPr>
          <w:ilvl w:val="2"/>
          <w:numId w:val="62"/>
        </w:numPr>
        <w:ind w:left="709" w:hanging="425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odbyciu rozmowy kwalifikacyjnej z kandydatem oraz </w:t>
      </w:r>
    </w:p>
    <w:p w:rsidR="00D61BF1" w:rsidRPr="00D12E3C" w:rsidRDefault="00D61BF1" w:rsidP="00D61BF1">
      <w:pPr>
        <w:pStyle w:val="Akapitzlist"/>
        <w:numPr>
          <w:ilvl w:val="2"/>
          <w:numId w:val="62"/>
        </w:numPr>
        <w:ind w:left="709" w:hanging="425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prezentacji przez kandydata portfolio (teczki prac) zawierającej:</w:t>
      </w:r>
    </w:p>
    <w:p w:rsidR="00D61BF1" w:rsidRPr="00D12E3C" w:rsidRDefault="00D61BF1" w:rsidP="00D61BF1">
      <w:pPr>
        <w:pStyle w:val="Akapitzlist"/>
        <w:numPr>
          <w:ilvl w:val="0"/>
          <w:numId w:val="95"/>
        </w:numPr>
        <w:ind w:left="993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rysunki postaci z modela (format minimalny 70x100 cm)</w:t>
      </w:r>
      <w:r>
        <w:rPr>
          <w:rFonts w:ascii="Calibri" w:eastAsia="Calibri" w:hAnsi="Calibri" w:cs="Calibri"/>
          <w:color w:val="auto"/>
          <w:u w:color="FF0000"/>
        </w:rPr>
        <w:t xml:space="preserve">; </w:t>
      </w:r>
      <w:r w:rsidRPr="00D12E3C">
        <w:rPr>
          <w:rFonts w:ascii="Calibri" w:eastAsia="Calibri" w:hAnsi="Calibri" w:cs="Calibri"/>
          <w:color w:val="auto"/>
          <w:u w:color="FF0000"/>
        </w:rPr>
        <w:t>5-10</w:t>
      </w:r>
      <w:r>
        <w:rPr>
          <w:rFonts w:ascii="Calibri" w:eastAsia="Calibri" w:hAnsi="Calibri" w:cs="Calibri"/>
          <w:color w:val="auto"/>
          <w:u w:color="FF0000"/>
        </w:rPr>
        <w:t xml:space="preserve"> prac</w:t>
      </w:r>
      <w:r w:rsidRPr="00D12E3C">
        <w:rPr>
          <w:rFonts w:ascii="Calibri" w:eastAsia="Calibri" w:hAnsi="Calibri" w:cs="Calibri"/>
          <w:color w:val="auto"/>
          <w:u w:color="FF0000"/>
        </w:rPr>
        <w:t>,</w:t>
      </w:r>
    </w:p>
    <w:p w:rsidR="00D61BF1" w:rsidRPr="00D12E3C" w:rsidRDefault="00D61BF1" w:rsidP="00D61BF1">
      <w:pPr>
        <w:pStyle w:val="Akapitzlist"/>
        <w:numPr>
          <w:ilvl w:val="0"/>
          <w:numId w:val="95"/>
        </w:numPr>
        <w:ind w:left="993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rzeźbiarskie studium portretowe (minimum 5 prac; zamiennie studium popiersia lub postaci); dokumentacja powinna być wykonana w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spos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b umożliwiający ko</w:t>
      </w:r>
      <w:r>
        <w:rPr>
          <w:rFonts w:ascii="Calibri" w:eastAsia="Calibri" w:hAnsi="Calibri" w:cs="Calibri"/>
          <w:color w:val="auto"/>
          <w:u w:color="FF0000"/>
        </w:rPr>
        <w:t xml:space="preserve">mpleksowy ogląd rzeźby (z </w:t>
      </w:r>
      <w:r w:rsidRPr="00A35BBF">
        <w:rPr>
          <w:rFonts w:ascii="Calibri" w:eastAsia="Calibri" w:hAnsi="Calibri" w:cs="Calibri"/>
          <w:color w:val="auto"/>
          <w:u w:color="FF0000"/>
        </w:rPr>
        <w:t>czterech s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tron: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prz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d-bok-1/3-</w:t>
      </w:r>
      <w:r w:rsidRPr="009742DC">
        <w:rPr>
          <w:rFonts w:ascii="Calibri" w:eastAsia="Calibri" w:hAnsi="Calibri" w:cs="Calibri"/>
          <w:color w:val="auto"/>
          <w:u w:color="FF0000"/>
        </w:rPr>
        <w:t>tył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); </w:t>
      </w:r>
      <w:bookmarkStart w:id="9" w:name="_Hlk483083688"/>
      <w:r w:rsidRPr="00D12E3C">
        <w:rPr>
          <w:rFonts w:ascii="Calibri" w:eastAsia="Calibri" w:hAnsi="Calibri" w:cs="Calibri"/>
          <w:color w:val="auto"/>
          <w:u w:color="FF0000"/>
        </w:rPr>
        <w:t xml:space="preserve">zdjęcia i wydruki                  </w:t>
      </w:r>
      <w:r w:rsidRPr="00D12E3C">
        <w:rPr>
          <w:rFonts w:ascii="Calibri" w:eastAsia="Calibri" w:hAnsi="Calibri" w:cs="Calibri"/>
          <w:color w:val="auto"/>
          <w:u w:color="FF0000"/>
        </w:rPr>
        <w:lastRenderedPageBreak/>
        <w:t>w formacie nie mniejszym niż A5 mogą zostać umieszczone na planszy w formacie 70x100 cm</w:t>
      </w:r>
      <w:bookmarkEnd w:id="9"/>
      <w:r w:rsidRPr="00D12E3C">
        <w:rPr>
          <w:rFonts w:ascii="Calibri" w:eastAsia="Calibri" w:hAnsi="Calibri" w:cs="Calibri"/>
          <w:color w:val="auto"/>
          <w:u w:color="FF0000"/>
        </w:rPr>
        <w:t>,</w:t>
      </w:r>
    </w:p>
    <w:p w:rsidR="00D61BF1" w:rsidRPr="00D12E3C" w:rsidRDefault="00D61BF1" w:rsidP="00D61BF1">
      <w:pPr>
        <w:pStyle w:val="Akapitzlist"/>
        <w:numPr>
          <w:ilvl w:val="0"/>
          <w:numId w:val="95"/>
        </w:numPr>
        <w:ind w:left="993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prace</w:t>
      </w:r>
      <w:r>
        <w:rPr>
          <w:rFonts w:ascii="Calibri" w:eastAsia="Calibri" w:hAnsi="Calibri" w:cs="Calibri"/>
          <w:color w:val="auto"/>
          <w:u w:color="FF0000"/>
        </w:rPr>
        <w:t xml:space="preserve"> własne, np. małe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form</w:t>
      </w:r>
      <w:r>
        <w:rPr>
          <w:rFonts w:ascii="Calibri" w:eastAsia="Calibri" w:hAnsi="Calibri" w:cs="Calibri"/>
          <w:color w:val="auto"/>
          <w:u w:color="FF0000"/>
        </w:rPr>
        <w:t>y rzeźbiarskie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(minimum 3 prace dowolne wskazujące na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lne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zainteresowania kierunkiem; w przypadku absolwenta liceum plastycznego uwzględniające pracę dyplomową; zdjęcia i wydruki w formacie nie mniejszym niż A5 mogą zostać umieszczone na planszy w formacie 70x100 cm).</w:t>
      </w:r>
    </w:p>
    <w:p w:rsidR="00D61BF1" w:rsidRPr="00D12E3C" w:rsidRDefault="00D61BF1" w:rsidP="00D61BF1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 xml:space="preserve">Prezentacja powinna wykazać znajomość zagadnień związanych ze sztuką, a zwłaszcza dyscypliną będącą przedmiotem </w:t>
      </w:r>
      <w:proofErr w:type="spellStart"/>
      <w:r w:rsidRPr="00D12E3C">
        <w:rPr>
          <w:rFonts w:ascii="Calibri" w:eastAsia="Calibri" w:hAnsi="Calibri" w:cs="Calibri"/>
          <w:u w:color="FF0000"/>
        </w:rPr>
        <w:t>studi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u w:color="FF0000"/>
        </w:rPr>
        <w:t xml:space="preserve">w. </w:t>
      </w:r>
    </w:p>
    <w:p w:rsidR="00D61BF1" w:rsidRPr="00D12E3C" w:rsidRDefault="00D61BF1" w:rsidP="00D61BF1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Kandydata powinna cechować umiejętność, wiedza i dojrzałość do podjęcia samodzielnego procesu kształcenia i rozwoju w dyscyplinie kierunkowej.</w:t>
      </w:r>
    </w:p>
    <w:p w:rsidR="00D61BF1" w:rsidRPr="00D12E3C" w:rsidRDefault="00D61BF1" w:rsidP="00D61BF1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 xml:space="preserve">Komisja uwzględnia predyspozycje kandydata do tworzenia w dyscyplinie kierunkowej – zdolność obserwacji, wrażliwość i wyobraźnię, umiejętność budowania kompozycji  rzeźbiarskiej. </w:t>
      </w:r>
    </w:p>
    <w:p w:rsidR="00D61BF1" w:rsidRPr="00D12E3C" w:rsidRDefault="00D61BF1" w:rsidP="00D61BF1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  <w:u w:color="FF0000"/>
        </w:rPr>
        <w:t>W wyniku przeprowadzonego sprawdzianu kwalifikacyjnego kandydat może otrzymać łącznie od 0 do 45 punkt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u w:color="FF0000"/>
        </w:rPr>
        <w:t xml:space="preserve">w, przy czym wynik łączny stanowi sumę punktacji uzyskanych                         z </w:t>
      </w:r>
      <w:proofErr w:type="spellStart"/>
      <w:r w:rsidRPr="00D12E3C">
        <w:rPr>
          <w:rFonts w:ascii="Calibri" w:eastAsia="Calibri" w:hAnsi="Calibri" w:cs="Calibri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kandydat może otrzymać maksymalnie: </w:t>
      </w:r>
    </w:p>
    <w:p w:rsidR="00D61BF1" w:rsidRPr="00D12E3C" w:rsidRDefault="00D61BF1" w:rsidP="00D61BF1">
      <w:pPr>
        <w:pStyle w:val="Akapitzlist"/>
        <w:numPr>
          <w:ilvl w:val="0"/>
          <w:numId w:val="98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rozmowę kwalifikacyjną - do 15 punktów,</w:t>
      </w:r>
    </w:p>
    <w:p w:rsidR="00D61BF1" w:rsidRPr="00D12E3C" w:rsidRDefault="00D61BF1" w:rsidP="00D61BF1">
      <w:pPr>
        <w:pStyle w:val="Akapitzlist"/>
        <w:numPr>
          <w:ilvl w:val="0"/>
          <w:numId w:val="98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za prezentację </w:t>
      </w:r>
      <w:r w:rsidRPr="00D12E3C">
        <w:rPr>
          <w:rFonts w:ascii="Calibri" w:eastAsia="Calibri" w:hAnsi="Calibri" w:cs="Calibri"/>
          <w:color w:val="auto"/>
          <w:u w:color="FF0000"/>
          <w:lang w:val="it-IT"/>
        </w:rPr>
        <w:t>portfolio – do 30 punktów</w:t>
      </w:r>
    </w:p>
    <w:p w:rsidR="00D61BF1" w:rsidRPr="00D12E3C" w:rsidRDefault="00D61BF1" w:rsidP="00D61BF1">
      <w:pPr>
        <w:pStyle w:val="Akapitzlist"/>
        <w:numPr>
          <w:ilvl w:val="0"/>
          <w:numId w:val="99"/>
        </w:numPr>
        <w:tabs>
          <w:tab w:val="left" w:pos="284"/>
        </w:tabs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20 punktów ze wszystkich części sprawdzianu kwalifikacyjnego z zastrzeżeniem ust. 7.</w:t>
      </w:r>
    </w:p>
    <w:p w:rsidR="00D61BF1" w:rsidRPr="00D12E3C" w:rsidRDefault="00D61BF1" w:rsidP="00D61BF1">
      <w:pPr>
        <w:pStyle w:val="Akapitzlist"/>
        <w:numPr>
          <w:ilvl w:val="0"/>
          <w:numId w:val="96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E23F83" w:rsidRDefault="00D61BF1" w:rsidP="00D61BF1">
      <w:pPr>
        <w:pStyle w:val="Akapitzlist"/>
        <w:numPr>
          <w:ilvl w:val="0"/>
          <w:numId w:val="96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</w:p>
    <w:p w:rsidR="00D61BF1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  <w:u w:color="FF0000"/>
        </w:rPr>
        <w:t>§ 25</w:t>
      </w:r>
    </w:p>
    <w:p w:rsidR="00D61BF1" w:rsidRPr="00D12E3C" w:rsidRDefault="00D61BF1" w:rsidP="00D61BF1">
      <w:pPr>
        <w:pStyle w:val="Akapitzlist"/>
        <w:numPr>
          <w:ilvl w:val="0"/>
          <w:numId w:val="101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wzornictwo na Wydziale Architektury                                   i Wzornictwa</w:t>
      </w:r>
      <w:r w:rsidRPr="00D12E3C">
        <w:rPr>
          <w:rFonts w:ascii="Calibri" w:eastAsia="Calibri" w:hAnsi="Calibri" w:cs="Calibri"/>
          <w:color w:val="auto"/>
          <w:u w:color="FF0000"/>
          <w:lang w:val="da-DK"/>
        </w:rPr>
        <w:t xml:space="preserve"> sk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łada się z: </w:t>
      </w:r>
    </w:p>
    <w:p w:rsidR="00D61BF1" w:rsidRPr="00D12E3C" w:rsidRDefault="00D61BF1" w:rsidP="00D61BF1">
      <w:pPr>
        <w:pStyle w:val="Akapitzlist"/>
        <w:numPr>
          <w:ilvl w:val="0"/>
          <w:numId w:val="103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rysunku,</w:t>
      </w:r>
    </w:p>
    <w:p w:rsidR="00D61BF1" w:rsidRPr="00D12E3C" w:rsidRDefault="00D61BF1" w:rsidP="00D61BF1">
      <w:pPr>
        <w:pStyle w:val="Akapitzlist"/>
        <w:numPr>
          <w:ilvl w:val="0"/>
          <w:numId w:val="103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malarstwa,</w:t>
      </w:r>
    </w:p>
    <w:p w:rsidR="00D61BF1" w:rsidRPr="00D12E3C" w:rsidRDefault="00D61BF1" w:rsidP="00D61BF1">
      <w:pPr>
        <w:pStyle w:val="Akapitzlist"/>
        <w:numPr>
          <w:ilvl w:val="0"/>
          <w:numId w:val="103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kierunkowego połączonego z rozmową kwalifikacyjną i prezentacją prac rysunkowych, malarskich i kierunkowych, wykonanych podczas wszystkich części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04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trwa trzy dni i rozpoczyna się sprawdzianem z rysunku i sprawdzianem z malarstwa,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re organizowane są w tym samym dniu. W drugim dniu sprawdzianu odbywa się praktyczny sprawdzian kierunkowy, a trzeciego dnia następuje rozmowa kwalifikacyjna z prezentacją wszystkich prac wykonanych podczas całego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01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kierunkowy polega na wykonaniu zadań-ćwiczeń, w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należy zaprezentować predyspozycje do tworzenia w wybranej dyscyplinie, umiejętność analitycznej obserwacji otaczającego świata oraz kreatywnego rozwiązania zadanych problem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projektowych.</w:t>
      </w:r>
    </w:p>
    <w:p w:rsidR="00D61BF1" w:rsidRPr="00D12E3C" w:rsidRDefault="00D61BF1" w:rsidP="00D61BF1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lastRenderedPageBreak/>
        <w:t>Rozmowa kwalifikacyjna z prezentacją dotyczy prac zrealizowanych podczas całego sprawdzianu kwalifikacyjnego.</w:t>
      </w:r>
    </w:p>
    <w:p w:rsidR="00D61BF1" w:rsidRPr="00D12E3C" w:rsidRDefault="00D61BF1" w:rsidP="00D61BF1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Komisja uwzględnia predyspozycje kandydata do tworzenia w dyscyplinie kierunkowej – zdolność obserwacji otaczającego świata, umiejętność przedstawiania różnych, r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wnoległych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cech obserwowanego zjawiska (analiza geometryczna, konstrukcyjna, strukturalna) umiejętność rysowania w dyscyplinie projektowej jako przedstawienie syntezy badanej rzeczywistości oraz umiejętność przekazywania komunikatu o tej </w:t>
      </w:r>
      <w:proofErr w:type="spellStart"/>
      <w:r w:rsidRPr="00D12E3C">
        <w:rPr>
          <w:rFonts w:ascii="Calibri" w:eastAsia="Calibri" w:hAnsi="Calibri" w:cs="Calibri"/>
          <w:u w:color="FF0000"/>
        </w:rPr>
        <w:t>rzeczywistoś</w:t>
      </w:r>
      <w:proofErr w:type="spellEnd"/>
      <w:r w:rsidRPr="00D12E3C">
        <w:rPr>
          <w:rFonts w:ascii="Calibri" w:eastAsia="Calibri" w:hAnsi="Calibri" w:cs="Calibri"/>
          <w:u w:color="FF0000"/>
          <w:lang w:val="it-IT"/>
        </w:rPr>
        <w:t xml:space="preserve">ci </w:t>
      </w:r>
      <w:r w:rsidRPr="00D12E3C">
        <w:rPr>
          <w:rFonts w:ascii="Calibri" w:eastAsia="Calibri" w:hAnsi="Calibri" w:cs="Calibri"/>
          <w:u w:color="FF0000"/>
        </w:rPr>
        <w:t>środkami graficznymi (słowo, obraz).</w:t>
      </w:r>
    </w:p>
    <w:p w:rsidR="00D61BF1" w:rsidRPr="00D12E3C" w:rsidRDefault="00D61BF1" w:rsidP="00D61BF1">
      <w:pPr>
        <w:pStyle w:val="Akapitzlist"/>
        <w:numPr>
          <w:ilvl w:val="0"/>
          <w:numId w:val="101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W wyniku przeprowadzonego sprawdzianu kwalifikacyjnego kandydat może otrzymać łącznie od 0 do 45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                 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D12E3C" w:rsidRDefault="00D61BF1" w:rsidP="00D61BF1">
      <w:pPr>
        <w:pStyle w:val="Akapitzlist"/>
        <w:numPr>
          <w:ilvl w:val="0"/>
          <w:numId w:val="106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rysunku -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06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malarstwa –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D12E3C" w:rsidRDefault="00D61BF1" w:rsidP="00D61BF1">
      <w:pPr>
        <w:pStyle w:val="Akapitzlist"/>
        <w:numPr>
          <w:ilvl w:val="0"/>
          <w:numId w:val="10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praktyczny kierunkowy – do 20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0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rozmowę kwalifikacyjną - do 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D12E3C" w:rsidRDefault="00D61BF1" w:rsidP="00D61BF1">
      <w:pPr>
        <w:pStyle w:val="Akapitzlist"/>
        <w:numPr>
          <w:ilvl w:val="0"/>
          <w:numId w:val="10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15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8.</w:t>
      </w:r>
    </w:p>
    <w:p w:rsidR="00D61BF1" w:rsidRPr="00D12E3C" w:rsidRDefault="00D61BF1" w:rsidP="00D61BF1">
      <w:pPr>
        <w:pStyle w:val="Akapitzlist"/>
        <w:numPr>
          <w:ilvl w:val="0"/>
          <w:numId w:val="101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A35BBF" w:rsidRDefault="00D61BF1" w:rsidP="009E672C">
      <w:pPr>
        <w:pStyle w:val="Akapitzlist"/>
        <w:numPr>
          <w:ilvl w:val="0"/>
          <w:numId w:val="101"/>
        </w:numPr>
        <w:ind w:left="284" w:hanging="284"/>
        <w:jc w:val="both"/>
        <w:rPr>
          <w:rFonts w:ascii="Calibri" w:eastAsia="Calibri" w:hAnsi="Calibri" w:cs="Calibri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(0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w).</w:t>
      </w:r>
    </w:p>
    <w:p w:rsidR="00D61BF1" w:rsidRPr="00D12E3C" w:rsidRDefault="00D61BF1" w:rsidP="00D61BF1">
      <w:pPr>
        <w:jc w:val="center"/>
        <w:rPr>
          <w:rFonts w:ascii="Calibri" w:eastAsia="Calibri" w:hAnsi="Calibri" w:cs="Calibri"/>
        </w:rPr>
      </w:pPr>
    </w:p>
    <w:p w:rsidR="00D61BF1" w:rsidRDefault="00D61BF1" w:rsidP="00A35BBF">
      <w:pPr>
        <w:rPr>
          <w:rFonts w:ascii="Calibri" w:eastAsia="Calibri" w:hAnsi="Calibri" w:cs="Calibri"/>
          <w:b/>
          <w:bCs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2</w:t>
      </w:r>
      <w:r w:rsidRPr="00D12E3C">
        <w:rPr>
          <w:rFonts w:ascii="Calibri" w:eastAsia="Calibri" w:hAnsi="Calibri" w:cs="Calibri"/>
          <w:b/>
          <w:bCs/>
          <w:u w:color="FF0000"/>
        </w:rPr>
        <w:t>6</w:t>
      </w:r>
    </w:p>
    <w:p w:rsidR="00D61BF1" w:rsidRPr="00D12E3C" w:rsidRDefault="00D61BF1" w:rsidP="00D61BF1">
      <w:pPr>
        <w:pStyle w:val="Akapitzlist"/>
        <w:numPr>
          <w:ilvl w:val="0"/>
          <w:numId w:val="109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bookmarkStart w:id="10" w:name="_Hlk483085332"/>
      <w:r w:rsidRPr="00D12E3C">
        <w:rPr>
          <w:rFonts w:ascii="Calibri" w:eastAsia="Calibri" w:hAnsi="Calibri" w:cs="Calibri"/>
          <w:color w:val="auto"/>
          <w:u w:color="FF0000"/>
        </w:rPr>
        <w:t>S</w:t>
      </w:r>
      <w:bookmarkStart w:id="11" w:name="_Hlk483084717"/>
      <w:bookmarkEnd w:id="10"/>
      <w:r w:rsidRPr="00D12E3C">
        <w:rPr>
          <w:rFonts w:ascii="Calibri" w:eastAsia="Calibri" w:hAnsi="Calibri" w:cs="Calibri"/>
          <w:color w:val="auto"/>
          <w:u w:color="FF0000"/>
        </w:rPr>
        <w:t xml:space="preserve">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projektowanie mebla na Wydziale Architektury                  i Wzornictwa</w:t>
      </w:r>
      <w:r w:rsidRPr="00D12E3C">
        <w:rPr>
          <w:rFonts w:ascii="Calibri" w:eastAsia="Calibri" w:hAnsi="Calibri" w:cs="Calibri"/>
          <w:color w:val="auto"/>
          <w:u w:color="FF0000"/>
          <w:lang w:val="da-DK"/>
        </w:rPr>
        <w:t xml:space="preserve"> sk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łada się z: </w:t>
      </w:r>
    </w:p>
    <w:p w:rsidR="00D61BF1" w:rsidRPr="00D12E3C" w:rsidRDefault="00D61BF1" w:rsidP="00D61BF1">
      <w:pPr>
        <w:pStyle w:val="Akapitzlist"/>
        <w:numPr>
          <w:ilvl w:val="0"/>
          <w:numId w:val="111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rysunku,</w:t>
      </w:r>
    </w:p>
    <w:p w:rsidR="00D61BF1" w:rsidRPr="00D12E3C" w:rsidRDefault="00D61BF1" w:rsidP="00D61BF1">
      <w:pPr>
        <w:pStyle w:val="Akapitzlist"/>
        <w:numPr>
          <w:ilvl w:val="0"/>
          <w:numId w:val="111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malarstwa,</w:t>
      </w:r>
    </w:p>
    <w:p w:rsidR="00D61BF1" w:rsidRPr="00D12E3C" w:rsidRDefault="00D61BF1" w:rsidP="00D61BF1">
      <w:pPr>
        <w:pStyle w:val="Akapitzlist"/>
        <w:numPr>
          <w:ilvl w:val="0"/>
          <w:numId w:val="111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kierunkowego połączonego z rozmową kwalifikacyjną z prezentacją prac rysunkowych, malarskich i kierunkowych, wykonanych podczas wszystkich części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12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trwa trzy dni i rozpoczyna się sprawdzianem z rysunku i sprawdzianem z malarstwa,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re organizowane są w tym samym dniu. W drugim dniu sprawdzianu odbywa się praktyczny sprawdzian kierunkowy, a trzeciego dnia następuje rozmowa kwalifikacyjna i prezentacja wszystkich prac wykonanych podczas całego sprawdzianu kwalifikacyjnego.</w:t>
      </w:r>
    </w:p>
    <w:p w:rsidR="00D61BF1" w:rsidRPr="00D12E3C" w:rsidRDefault="00D61BF1" w:rsidP="00D61BF1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 xml:space="preserve">Sprawdzian kierunkowy polega na wykonaniu zadań-ćwiczeń, w </w:t>
      </w:r>
      <w:proofErr w:type="spellStart"/>
      <w:r w:rsidRPr="00D12E3C">
        <w:rPr>
          <w:rFonts w:ascii="Calibri" w:eastAsia="Calibri" w:hAnsi="Calibri" w:cs="Calibri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należy zaprezentować predyspozycje do tworzenia w wybranej dyscyplinie, umiejętność analitycznej obserwacji otaczającego świata oraz kreatywnego rozwiązania zadanych problem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u w:color="FF0000"/>
        </w:rPr>
        <w:t>w projektowych.</w:t>
      </w:r>
    </w:p>
    <w:p w:rsidR="00D61BF1" w:rsidRPr="00D12E3C" w:rsidRDefault="00D61BF1" w:rsidP="00D61BF1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Rozmowa kwalifikacyjna z prezentacją dotyczy prac zrealizowanych podczas całego sprawdzianu kwalifikacyjnego.</w:t>
      </w:r>
    </w:p>
    <w:p w:rsidR="00D61BF1" w:rsidRPr="00D12E3C" w:rsidRDefault="00D61BF1" w:rsidP="00D61BF1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Komisja uwzględnia predyspozycje kandydata do tworzenia w dyscyplinie kierunkowej – zdolność obserwacji otaczającego świata, umiejętność przedstawiania różnych, r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wnoległych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cech </w:t>
      </w:r>
      <w:r w:rsidRPr="00D12E3C">
        <w:rPr>
          <w:rFonts w:ascii="Calibri" w:eastAsia="Calibri" w:hAnsi="Calibri" w:cs="Calibri"/>
          <w:u w:color="FF0000"/>
        </w:rPr>
        <w:lastRenderedPageBreak/>
        <w:t xml:space="preserve">obserwowanego zjawiska (analiza geometryczna, konstrukcyjna, strukturalna) umiejętność rysowania w dyscyplinie projektowej jako przedstawienie syntezy badanej rzeczywistości oraz umiejętność przekazywania komunikatu o tej </w:t>
      </w:r>
      <w:proofErr w:type="spellStart"/>
      <w:r w:rsidRPr="00D12E3C">
        <w:rPr>
          <w:rFonts w:ascii="Calibri" w:eastAsia="Calibri" w:hAnsi="Calibri" w:cs="Calibri"/>
          <w:u w:color="FF0000"/>
        </w:rPr>
        <w:t>rzeczywistoś</w:t>
      </w:r>
      <w:proofErr w:type="spellEnd"/>
      <w:r w:rsidRPr="00D12E3C">
        <w:rPr>
          <w:rFonts w:ascii="Calibri" w:eastAsia="Calibri" w:hAnsi="Calibri" w:cs="Calibri"/>
          <w:u w:color="FF0000"/>
          <w:lang w:val="it-IT"/>
        </w:rPr>
        <w:t xml:space="preserve">ci </w:t>
      </w:r>
      <w:r w:rsidRPr="00D12E3C">
        <w:rPr>
          <w:rFonts w:ascii="Calibri" w:eastAsia="Calibri" w:hAnsi="Calibri" w:cs="Calibri"/>
          <w:u w:color="FF0000"/>
        </w:rPr>
        <w:t>środkami graficznymi (słowo, obraz).</w:t>
      </w:r>
    </w:p>
    <w:p w:rsidR="00D61BF1" w:rsidRPr="00D12E3C" w:rsidRDefault="00D61BF1" w:rsidP="00D61BF1">
      <w:pPr>
        <w:pStyle w:val="Akapitzlist"/>
        <w:numPr>
          <w:ilvl w:val="0"/>
          <w:numId w:val="109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W wyniku przeprowadzonego sprawdzianu kwalifikacyjnego kandydat może otrzymać łącznie od 0 do 45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              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D12E3C" w:rsidRDefault="00D61BF1" w:rsidP="00D61BF1">
      <w:pPr>
        <w:pStyle w:val="Akapitzlist"/>
        <w:numPr>
          <w:ilvl w:val="0"/>
          <w:numId w:val="114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rysunku -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14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malarstwa –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D12E3C" w:rsidRDefault="00D61BF1" w:rsidP="00D61BF1">
      <w:pPr>
        <w:pStyle w:val="Akapitzlist"/>
        <w:numPr>
          <w:ilvl w:val="0"/>
          <w:numId w:val="114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praktyczny kierunkowy – do 20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14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rozmowę kwalifikacyjną - do 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D12E3C" w:rsidRDefault="00D61BF1" w:rsidP="00D61BF1">
      <w:pPr>
        <w:pStyle w:val="Akapitzlist"/>
        <w:numPr>
          <w:ilvl w:val="0"/>
          <w:numId w:val="115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15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8.</w:t>
      </w:r>
    </w:p>
    <w:p w:rsidR="00D61BF1" w:rsidRPr="00D12E3C" w:rsidRDefault="00D61BF1" w:rsidP="00D61BF1">
      <w:pPr>
        <w:pStyle w:val="Akapitzlist"/>
        <w:numPr>
          <w:ilvl w:val="0"/>
          <w:numId w:val="109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D12E3C" w:rsidRDefault="00D61BF1" w:rsidP="00D61BF1">
      <w:pPr>
        <w:pStyle w:val="Akapitzlist"/>
        <w:numPr>
          <w:ilvl w:val="0"/>
          <w:numId w:val="109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  <w:bookmarkEnd w:id="11"/>
    </w:p>
    <w:p w:rsidR="00D61BF1" w:rsidRDefault="00D61BF1" w:rsidP="00D61BF1">
      <w:pPr>
        <w:rPr>
          <w:rFonts w:ascii="Calibri" w:eastAsia="Calibri" w:hAnsi="Calibri" w:cs="Calibri"/>
          <w:b/>
          <w:bCs/>
        </w:rPr>
      </w:pPr>
    </w:p>
    <w:p w:rsidR="00D61BF1" w:rsidRDefault="00D61BF1" w:rsidP="00D61BF1">
      <w:pPr>
        <w:jc w:val="center"/>
        <w:rPr>
          <w:rFonts w:ascii="Calibri" w:eastAsia="Calibri" w:hAnsi="Calibri" w:cs="Calibri"/>
          <w:b/>
          <w:bCs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2</w:t>
      </w:r>
      <w:r w:rsidRPr="00D12E3C">
        <w:rPr>
          <w:rFonts w:ascii="Calibri" w:eastAsia="Calibri" w:hAnsi="Calibri" w:cs="Calibri"/>
          <w:b/>
          <w:bCs/>
          <w:u w:color="FF0000"/>
        </w:rPr>
        <w:t>7</w:t>
      </w:r>
    </w:p>
    <w:p w:rsidR="00D61BF1" w:rsidRPr="00D12E3C" w:rsidRDefault="00D61BF1" w:rsidP="00D61BF1">
      <w:pPr>
        <w:pStyle w:val="Akapitzlist"/>
        <w:numPr>
          <w:ilvl w:val="0"/>
          <w:numId w:val="117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design krajobrazu na Wydziale Architektury                         i Wzornictwa</w:t>
      </w:r>
      <w:r w:rsidRPr="00D12E3C">
        <w:rPr>
          <w:rFonts w:ascii="Calibri" w:eastAsia="Calibri" w:hAnsi="Calibri" w:cs="Calibri"/>
          <w:color w:val="auto"/>
          <w:u w:color="FF0000"/>
          <w:lang w:val="da-DK"/>
        </w:rPr>
        <w:t xml:space="preserve"> sk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łada się z: </w:t>
      </w:r>
    </w:p>
    <w:p w:rsidR="00D61BF1" w:rsidRPr="00D12E3C" w:rsidRDefault="00D61BF1" w:rsidP="00D61BF1">
      <w:pPr>
        <w:pStyle w:val="Akapitzlist"/>
        <w:numPr>
          <w:ilvl w:val="0"/>
          <w:numId w:val="119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sprawdzianu z rysunku (rysunek odręczny – sprawdzenie umiejętności rysunkowych oraz wnikliwej obserwacji rzeczywistości ze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lnym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uwzględnieniem proporcji, przestrzeni, perspektywy, światła i cienia, subtelności faktur oraz wzajemnych relacji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element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kompozycji),</w:t>
      </w:r>
    </w:p>
    <w:p w:rsidR="00D61BF1" w:rsidRPr="00D12E3C" w:rsidRDefault="00D61BF1" w:rsidP="00D61BF1">
      <w:pPr>
        <w:pStyle w:val="Akapitzlist"/>
        <w:numPr>
          <w:ilvl w:val="0"/>
          <w:numId w:val="119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kierunkowego połączonego z rozmową kwalifikacyjną i prezentacją prac  rysunkowych, wykonanych podczas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20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 kwalifikacyjny trwa dwa dni i rozpoczyna się sprawdzianem z rysunku (przed południem) oraz sprawdzianem kierunkowym (po południu). W drugim dniu sprawdzianu odbywa się rozmowa kwalifikacyjna i prezentacja prac wykonanych podczas całego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1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kierunkowy polega na wykonaniu zadań ćwiczeń, w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należy zaprezentować predyspozycje do tworzenia w wybranej dyscyplinie, umiejętność analitycznej obserwacji otaczającego świata oraz kreatywnego rozwiązania zadanych problem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 projektowych </w:t>
      </w:r>
    </w:p>
    <w:p w:rsidR="00D61BF1" w:rsidRPr="00D12E3C" w:rsidRDefault="00D61BF1" w:rsidP="00D61BF1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Rozmowa kwalifikacyjna z prezentacją dotyczy prac zrealizowanych podczas całego sprawdzianu kwalifikacyjnego.</w:t>
      </w:r>
    </w:p>
    <w:p w:rsidR="00D61BF1" w:rsidRPr="00D12E3C" w:rsidRDefault="00D61BF1" w:rsidP="00D61BF1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Komisja uwzględnia predyspozycje kandydata do tworzenia w dyscyplinie kierunkowej – zdolność obserwacji otaczającego świata, umiejętność przedstawiania różnych, r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wnoległych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cech obserwowanego zjawiska (analiza geometryczna, konstrukcyjna, strukturalna) umiejętność </w:t>
      </w:r>
      <w:r w:rsidRPr="00D12E3C">
        <w:rPr>
          <w:rFonts w:ascii="Calibri" w:eastAsia="Calibri" w:hAnsi="Calibri" w:cs="Calibri"/>
          <w:u w:color="FF0000"/>
        </w:rPr>
        <w:lastRenderedPageBreak/>
        <w:t xml:space="preserve">rysowania w dyscyplinie projektowej jako przedstawienie syntezy badanej rzeczywistości oraz umiejętność przekazywania komunikatu o tej </w:t>
      </w:r>
      <w:proofErr w:type="spellStart"/>
      <w:r w:rsidRPr="00D12E3C">
        <w:rPr>
          <w:rFonts w:ascii="Calibri" w:eastAsia="Calibri" w:hAnsi="Calibri" w:cs="Calibri"/>
          <w:u w:color="FF0000"/>
        </w:rPr>
        <w:t>rzeczywistoś</w:t>
      </w:r>
      <w:proofErr w:type="spellEnd"/>
      <w:r w:rsidRPr="00D12E3C">
        <w:rPr>
          <w:rFonts w:ascii="Calibri" w:eastAsia="Calibri" w:hAnsi="Calibri" w:cs="Calibri"/>
          <w:u w:color="FF0000"/>
          <w:lang w:val="it-IT"/>
        </w:rPr>
        <w:t xml:space="preserve">ci </w:t>
      </w:r>
      <w:r w:rsidRPr="00D12E3C">
        <w:rPr>
          <w:rFonts w:ascii="Calibri" w:eastAsia="Calibri" w:hAnsi="Calibri" w:cs="Calibri"/>
          <w:u w:color="FF0000"/>
        </w:rPr>
        <w:t>środkami graficznymi (słowo, obraz).</w:t>
      </w:r>
    </w:p>
    <w:p w:rsidR="00D61BF1" w:rsidRPr="00D12E3C" w:rsidRDefault="00D61BF1" w:rsidP="00D61BF1">
      <w:pPr>
        <w:pStyle w:val="Akapitzlist"/>
        <w:numPr>
          <w:ilvl w:val="0"/>
          <w:numId w:val="11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W wyniku przeprowadzonego sprawdzianu kwalifikacyjnego kandydat może otrzymać łącznie od 0 do </w:t>
      </w:r>
      <w:r w:rsidRPr="009A70B7">
        <w:rPr>
          <w:rFonts w:ascii="Calibri" w:eastAsia="Calibri" w:hAnsi="Calibri" w:cs="Calibri"/>
          <w:color w:val="auto"/>
          <w:u w:color="FF0000"/>
        </w:rPr>
        <w:t>35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D12E3C" w:rsidRDefault="00D61BF1" w:rsidP="00D61BF1">
      <w:pPr>
        <w:pStyle w:val="Akapitzlist"/>
        <w:numPr>
          <w:ilvl w:val="0"/>
          <w:numId w:val="122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za sprawdzian z rysunku - do </w:t>
      </w:r>
      <w:r w:rsidRPr="009A70B7">
        <w:rPr>
          <w:rFonts w:ascii="Calibri" w:eastAsia="Calibri" w:hAnsi="Calibri" w:cs="Calibri"/>
          <w:color w:val="auto"/>
          <w:u w:color="FF0000"/>
        </w:rPr>
        <w:t>10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22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za sprawdzian praktyczny kierunkowy – </w:t>
      </w:r>
      <w:r w:rsidRPr="00D12E3C">
        <w:rPr>
          <w:rFonts w:ascii="Calibri" w:eastAsia="Calibri" w:hAnsi="Calibri" w:cs="Calibri"/>
          <w:color w:val="auto"/>
          <w:u w:color="FF0000"/>
          <w:lang w:val="pt-PT"/>
        </w:rPr>
        <w:t xml:space="preserve">do </w:t>
      </w:r>
      <w:r w:rsidRPr="009A70B7">
        <w:rPr>
          <w:rFonts w:ascii="Calibri" w:eastAsia="Calibri" w:hAnsi="Calibri" w:cs="Calibri"/>
          <w:color w:val="auto"/>
          <w:u w:color="FF0000"/>
        </w:rPr>
        <w:t>20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22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za rozmowę - do </w:t>
      </w:r>
      <w:r w:rsidRPr="009A70B7">
        <w:rPr>
          <w:rFonts w:ascii="Calibri" w:eastAsia="Calibri" w:hAnsi="Calibri" w:cs="Calibri"/>
          <w:color w:val="auto"/>
          <w:u w:color="FF0000"/>
        </w:rPr>
        <w:t xml:space="preserve">5 </w:t>
      </w:r>
      <w:r w:rsidRPr="00D12E3C">
        <w:rPr>
          <w:rFonts w:ascii="Calibri" w:eastAsia="Calibri" w:hAnsi="Calibri" w:cs="Calibri"/>
          <w:color w:val="auto"/>
          <w:u w:color="FF0000"/>
        </w:rPr>
        <w:t>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  <w:lang w:val="en-US"/>
        </w:rPr>
        <w:t>w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D12E3C" w:rsidRDefault="00D61BF1" w:rsidP="00D61BF1">
      <w:pPr>
        <w:pStyle w:val="Akapitzlist"/>
        <w:numPr>
          <w:ilvl w:val="0"/>
          <w:numId w:val="123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Dla uzyskania pozytywnego wyniku sprawdzianu kwalifikacyjnego kandydat zobowiązany jest otrzymać łącznie co najmniej </w:t>
      </w:r>
      <w:r w:rsidRPr="009A70B7">
        <w:rPr>
          <w:rFonts w:ascii="Calibri" w:eastAsia="Calibri" w:hAnsi="Calibri" w:cs="Calibri"/>
          <w:color w:val="auto"/>
          <w:u w:color="FF0000"/>
        </w:rPr>
        <w:t>9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8.</w:t>
      </w:r>
    </w:p>
    <w:p w:rsidR="00D61BF1" w:rsidRPr="00D12E3C" w:rsidRDefault="00D61BF1" w:rsidP="00D61BF1">
      <w:pPr>
        <w:pStyle w:val="Akapitzlist"/>
        <w:numPr>
          <w:ilvl w:val="0"/>
          <w:numId w:val="11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Default="00D61BF1" w:rsidP="00D61BF1">
      <w:pPr>
        <w:pStyle w:val="Akapitzlist"/>
        <w:numPr>
          <w:ilvl w:val="0"/>
          <w:numId w:val="11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</w:p>
    <w:p w:rsidR="00D61BF1" w:rsidRPr="00A35BBF" w:rsidRDefault="00D61BF1" w:rsidP="00D61BF1">
      <w:pPr>
        <w:pStyle w:val="Akapitzlist"/>
        <w:numPr>
          <w:ilvl w:val="0"/>
          <w:numId w:val="11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W przypadku uruchomienia kształcenia </w:t>
      </w:r>
      <w:r w:rsidRPr="00A35BBF">
        <w:rPr>
          <w:rFonts w:ascii="Calibri" w:eastAsia="Calibri" w:hAnsi="Calibri" w:cs="Calibri"/>
          <w:b/>
          <w:color w:val="auto"/>
          <w:u w:color="FF0000"/>
        </w:rPr>
        <w:t>na kierunku architektura krajobrazu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 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 xml:space="preserve">na Wydziale Architektury i Wzornictwa </w:t>
      </w:r>
      <w:r w:rsidRPr="00A35BBF">
        <w:rPr>
          <w:rFonts w:ascii="Calibri" w:eastAsia="Calibri" w:hAnsi="Calibri" w:cs="Calibri"/>
          <w:bCs/>
          <w:color w:val="auto"/>
          <w:u w:color="FF0000"/>
        </w:rPr>
        <w:t>sprawdzian kwalifikacyjny na kierunek design krajobrazu na Wydziale Architektury i Wzornictwa nie odbędzie się.</w:t>
      </w:r>
    </w:p>
    <w:p w:rsidR="00D61BF1" w:rsidRPr="00A35BBF" w:rsidRDefault="00D61BF1" w:rsidP="00D61BF1">
      <w:pPr>
        <w:rPr>
          <w:rFonts w:ascii="Calibri" w:eastAsia="Calibri" w:hAnsi="Calibri" w:cs="Calibri"/>
        </w:rPr>
      </w:pPr>
    </w:p>
    <w:p w:rsidR="00D61BF1" w:rsidRPr="00A35BBF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A35BBF">
        <w:rPr>
          <w:rFonts w:ascii="Calibri" w:eastAsia="Calibri" w:hAnsi="Calibri" w:cs="Calibri"/>
          <w:b/>
          <w:bCs/>
        </w:rPr>
        <w:t>§ 2</w:t>
      </w:r>
      <w:r w:rsidRPr="00A35BBF">
        <w:rPr>
          <w:rFonts w:ascii="Calibri" w:eastAsia="Calibri" w:hAnsi="Calibri" w:cs="Calibri"/>
          <w:b/>
          <w:bCs/>
          <w:u w:color="FF0000"/>
        </w:rPr>
        <w:t>8</w:t>
      </w:r>
    </w:p>
    <w:p w:rsidR="00D61BF1" w:rsidRPr="00A35BBF" w:rsidRDefault="00D61BF1" w:rsidP="00D61BF1">
      <w:pPr>
        <w:pStyle w:val="Akapitzlist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1.W przypadku uruchomienia kształcenia </w:t>
      </w:r>
      <w:r w:rsidRPr="00A35BBF">
        <w:rPr>
          <w:rFonts w:ascii="Calibri" w:eastAsia="Calibri" w:hAnsi="Calibri" w:cs="Calibri"/>
          <w:b/>
          <w:color w:val="auto"/>
          <w:u w:color="FF0000"/>
        </w:rPr>
        <w:t>na kierunku architektura krajobrazu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 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>na Wydziale Architektury i Wzornictwa sprawdzian kwalifikacyjny</w:t>
      </w:r>
      <w:r w:rsidRPr="00A35BBF">
        <w:rPr>
          <w:rFonts w:ascii="Calibri" w:eastAsia="Calibri" w:hAnsi="Calibri" w:cs="Calibri"/>
          <w:color w:val="auto"/>
          <w:u w:color="FF0000"/>
          <w:lang w:val="da-DK"/>
        </w:rPr>
        <w:t xml:space="preserve"> sk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łada się z: </w:t>
      </w:r>
    </w:p>
    <w:p w:rsidR="00D61BF1" w:rsidRPr="00A35BBF" w:rsidRDefault="00D61BF1" w:rsidP="00D61BF1">
      <w:pPr>
        <w:jc w:val="both"/>
        <w:rPr>
          <w:rFonts w:ascii="Calibri" w:eastAsia="Calibri" w:hAnsi="Calibri" w:cs="Calibri"/>
          <w:u w:color="FF0000"/>
        </w:rPr>
      </w:pPr>
      <w:proofErr w:type="spellStart"/>
      <w:r w:rsidRPr="00A35BBF">
        <w:rPr>
          <w:rFonts w:ascii="Calibri" w:eastAsia="Calibri" w:hAnsi="Calibri" w:cs="Calibri"/>
          <w:u w:color="FF0000"/>
        </w:rPr>
        <w:t>a.sprawdzianu</w:t>
      </w:r>
      <w:proofErr w:type="spellEnd"/>
      <w:r w:rsidRPr="00A35BBF">
        <w:rPr>
          <w:rFonts w:ascii="Calibri" w:eastAsia="Calibri" w:hAnsi="Calibri" w:cs="Calibri"/>
          <w:u w:color="FF0000"/>
        </w:rPr>
        <w:t xml:space="preserve"> z rysunku (rysunek odręczny – sprawdzenie umiejętności rysunkowych oraz wnikliwej obserwacji rzeczywistości ze </w:t>
      </w:r>
      <w:proofErr w:type="spellStart"/>
      <w:r w:rsidRPr="00A35BBF">
        <w:rPr>
          <w:rFonts w:ascii="Calibri" w:eastAsia="Calibri" w:hAnsi="Calibri" w:cs="Calibri"/>
          <w:u w:color="FF0000"/>
        </w:rPr>
        <w:t>szczeg</w:t>
      </w:r>
      <w:proofErr w:type="spellEnd"/>
      <w:r w:rsidRPr="00A35BBF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u w:color="FF0000"/>
        </w:rPr>
        <w:t>lnym</w:t>
      </w:r>
      <w:proofErr w:type="spellEnd"/>
      <w:r w:rsidRPr="00A35BBF">
        <w:rPr>
          <w:rFonts w:ascii="Calibri" w:eastAsia="Calibri" w:hAnsi="Calibri" w:cs="Calibri"/>
          <w:u w:color="FF0000"/>
        </w:rPr>
        <w:t xml:space="preserve"> uwzględnieniem proporcji, przestrzeni, perspektywy, światła i cienia, subtelności faktur oraz wzajemnych relacji </w:t>
      </w:r>
      <w:proofErr w:type="spellStart"/>
      <w:r w:rsidRPr="00A35BBF">
        <w:rPr>
          <w:rFonts w:ascii="Calibri" w:eastAsia="Calibri" w:hAnsi="Calibri" w:cs="Calibri"/>
          <w:u w:color="FF0000"/>
        </w:rPr>
        <w:t>poszczeg</w:t>
      </w:r>
      <w:proofErr w:type="spellEnd"/>
      <w:r w:rsidRPr="00A35BBF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u w:color="FF0000"/>
        </w:rPr>
        <w:t>lnych</w:t>
      </w:r>
      <w:proofErr w:type="spellEnd"/>
      <w:r w:rsidRPr="00A35BBF">
        <w:rPr>
          <w:rFonts w:ascii="Calibri" w:eastAsia="Calibri" w:hAnsi="Calibri" w:cs="Calibri"/>
          <w:u w:color="FF0000"/>
        </w:rPr>
        <w:t xml:space="preserve"> element</w:t>
      </w:r>
      <w:r w:rsidRPr="00A35BBF">
        <w:rPr>
          <w:rFonts w:ascii="Calibri" w:eastAsia="Calibri" w:hAnsi="Calibri" w:cs="Calibri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u w:color="FF0000"/>
        </w:rPr>
        <w:t>w kompozycji),</w:t>
      </w:r>
    </w:p>
    <w:p w:rsidR="00D61BF1" w:rsidRPr="00A35BBF" w:rsidRDefault="00D61BF1" w:rsidP="00D61BF1">
      <w:pPr>
        <w:jc w:val="both"/>
        <w:rPr>
          <w:rFonts w:ascii="Calibri" w:eastAsia="Calibri" w:hAnsi="Calibri" w:cs="Calibri"/>
          <w:u w:color="FF0000"/>
        </w:rPr>
      </w:pPr>
      <w:proofErr w:type="spellStart"/>
      <w:r w:rsidRPr="00A35BBF">
        <w:rPr>
          <w:rFonts w:ascii="Calibri" w:eastAsia="Calibri" w:hAnsi="Calibri" w:cs="Calibri"/>
          <w:u w:color="FF0000"/>
        </w:rPr>
        <w:t>b.sprawdzianu</w:t>
      </w:r>
      <w:proofErr w:type="spellEnd"/>
      <w:r w:rsidRPr="00A35BBF">
        <w:rPr>
          <w:rFonts w:ascii="Calibri" w:eastAsia="Calibri" w:hAnsi="Calibri" w:cs="Calibri"/>
          <w:u w:color="FF0000"/>
        </w:rPr>
        <w:t xml:space="preserve"> kierunkowego połączonego z rozmową kwalifikacyjną i prezentacją prac  rysunkowych, wykonanych podczas sprawdzianu kwalifikacyjnego.</w:t>
      </w:r>
    </w:p>
    <w:p w:rsidR="00D61BF1" w:rsidRPr="00A35BBF" w:rsidRDefault="00D61BF1" w:rsidP="00D61BF1">
      <w:pPr>
        <w:pStyle w:val="Akapitzlist"/>
        <w:numPr>
          <w:ilvl w:val="0"/>
          <w:numId w:val="89"/>
        </w:numPr>
        <w:spacing w:before="120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Sprawdzian kwalifikacyjny trwa dwa dni i rozpoczyna się sprawdzianem z rysunku (przed południem) oraz sprawdzianem kierunkowym (po południu). W drugim dniu sprawdzianu odbywa się rozmowa kwalifikacyjna i prezentacja prac wykonanych podczas całego sprawdzianu kwalifikacyjnego.</w:t>
      </w:r>
    </w:p>
    <w:p w:rsidR="00D61BF1" w:rsidRPr="00A35BBF" w:rsidRDefault="00D61BF1" w:rsidP="00D61BF1">
      <w:pPr>
        <w:pStyle w:val="Akapitzlist"/>
        <w:numPr>
          <w:ilvl w:val="0"/>
          <w:numId w:val="89"/>
        </w:numPr>
        <w:spacing w:before="120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Sprawdzian kierunkowy polega na wykonaniu zadań ćwiczeń, w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należy zaprezentować predyspozycje do tworzenia w wybranej dyscyplinie, umiejętność analitycznej obserwacji otaczającego świata oraz kreatywnego rozwiązania zadanych problem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projektowych.</w:t>
      </w:r>
    </w:p>
    <w:p w:rsidR="00D61BF1" w:rsidRPr="00A35BBF" w:rsidRDefault="00D61BF1" w:rsidP="00D61BF1">
      <w:pPr>
        <w:pStyle w:val="Akapitzlist"/>
        <w:numPr>
          <w:ilvl w:val="0"/>
          <w:numId w:val="89"/>
        </w:numPr>
        <w:spacing w:before="120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 Rozmowa kwalifikacyjna z prezentacją dotyczy prac zrealizowanych podczas całego sprawdzianu kwalifikacyjnego.</w:t>
      </w:r>
    </w:p>
    <w:p w:rsidR="00D61BF1" w:rsidRPr="00A35BBF" w:rsidRDefault="00D61BF1" w:rsidP="00D61BF1">
      <w:pPr>
        <w:pStyle w:val="Akapitzlist"/>
        <w:numPr>
          <w:ilvl w:val="0"/>
          <w:numId w:val="89"/>
        </w:numPr>
        <w:spacing w:before="120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Komisja uwzględnia predyspozycje kandydata do tworzenia w dyscyplinie kierunkowej – zdolność obserwacji otaczającego świata, umiejętność przedstawiania różnych, r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wnoległych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cech obserwowanego zjawiska (analiza geometryczna, konstrukcyjna, strukturalna) umiejętność rysowania w dyscyplinie projektowej jako przedstawienie </w:t>
      </w:r>
      <w:r w:rsidRPr="00A35BBF">
        <w:rPr>
          <w:rFonts w:ascii="Calibri" w:eastAsia="Calibri" w:hAnsi="Calibri" w:cs="Calibri"/>
          <w:color w:val="auto"/>
          <w:u w:color="FF0000"/>
        </w:rPr>
        <w:lastRenderedPageBreak/>
        <w:t xml:space="preserve">syntezy badanej rzeczywistości oraz umiejętność przekazywania komunikatu o tej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rzeczywistoś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it-IT"/>
        </w:rPr>
        <w:t xml:space="preserve">ci </w:t>
      </w:r>
      <w:r w:rsidRPr="00A35BBF">
        <w:rPr>
          <w:rFonts w:ascii="Calibri" w:eastAsia="Calibri" w:hAnsi="Calibri" w:cs="Calibri"/>
          <w:color w:val="auto"/>
          <w:u w:color="FF0000"/>
        </w:rPr>
        <w:t>środkami graficznymi (słowo, obraz).</w:t>
      </w:r>
    </w:p>
    <w:p w:rsidR="00D61BF1" w:rsidRPr="00A35BBF" w:rsidRDefault="00D61BF1" w:rsidP="00D61BF1">
      <w:pPr>
        <w:pStyle w:val="Akapitzlist"/>
        <w:numPr>
          <w:ilvl w:val="0"/>
          <w:numId w:val="89"/>
        </w:numPr>
        <w:spacing w:before="120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W wyniku przeprowadzonego sprawdzianu kwalifikacyjnego kandydat może otrzymać łącznie od 0 do 35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z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A35BBF" w:rsidRDefault="00D61BF1" w:rsidP="00D61BF1">
      <w:pPr>
        <w:pStyle w:val="Akapitzlist"/>
        <w:numPr>
          <w:ilvl w:val="1"/>
          <w:numId w:val="122"/>
        </w:numPr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sprawdzian z rysunku - do 10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A35BBF" w:rsidRDefault="00D61BF1" w:rsidP="00D61BF1">
      <w:pPr>
        <w:pStyle w:val="Akapitzlist"/>
        <w:numPr>
          <w:ilvl w:val="1"/>
          <w:numId w:val="122"/>
        </w:numPr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za sprawdzian praktyczny kierunkowy – </w:t>
      </w:r>
      <w:r w:rsidRPr="00A35BBF">
        <w:rPr>
          <w:rFonts w:ascii="Calibri" w:eastAsia="Calibri" w:hAnsi="Calibri" w:cs="Calibri"/>
          <w:color w:val="auto"/>
          <w:u w:color="FF0000"/>
          <w:lang w:val="pt-PT"/>
        </w:rPr>
        <w:t xml:space="preserve">do </w:t>
      </w:r>
      <w:r w:rsidRPr="00A35BBF">
        <w:rPr>
          <w:rFonts w:ascii="Calibri" w:eastAsia="Calibri" w:hAnsi="Calibri" w:cs="Calibri"/>
          <w:color w:val="auto"/>
          <w:u w:color="FF0000"/>
        </w:rPr>
        <w:t>20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A35BBF" w:rsidRDefault="00D61BF1" w:rsidP="00D61BF1">
      <w:pPr>
        <w:pStyle w:val="Akapitzlist"/>
        <w:numPr>
          <w:ilvl w:val="1"/>
          <w:numId w:val="122"/>
        </w:numPr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rozmowę - do 5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  <w:lang w:val="en-US"/>
        </w:rPr>
        <w:t>w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A35BBF" w:rsidRDefault="00D61BF1" w:rsidP="00D61BF1">
      <w:pPr>
        <w:pStyle w:val="Akapitzlist"/>
        <w:numPr>
          <w:ilvl w:val="0"/>
          <w:numId w:val="89"/>
        </w:numPr>
        <w:spacing w:before="120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9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8.</w:t>
      </w:r>
    </w:p>
    <w:p w:rsidR="00D61BF1" w:rsidRPr="00A35BBF" w:rsidRDefault="00D61BF1" w:rsidP="00D61BF1">
      <w:pPr>
        <w:pStyle w:val="Akapitzlist"/>
        <w:numPr>
          <w:ilvl w:val="0"/>
          <w:numId w:val="89"/>
        </w:numPr>
        <w:spacing w:before="120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Nieuzyskanie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A35BBF" w:rsidRDefault="00D61BF1" w:rsidP="00FE40B5">
      <w:pPr>
        <w:pStyle w:val="Akapitzlist"/>
        <w:numPr>
          <w:ilvl w:val="0"/>
          <w:numId w:val="89"/>
        </w:numPr>
        <w:spacing w:before="120"/>
        <w:jc w:val="both"/>
        <w:rPr>
          <w:rFonts w:ascii="Calibri" w:eastAsia="Calibri" w:hAnsi="Calibri" w:cs="Calibri"/>
          <w:color w:val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(0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w).</w:t>
      </w:r>
    </w:p>
    <w:p w:rsidR="00D61BF1" w:rsidRDefault="00D61BF1" w:rsidP="00A35BBF">
      <w:pPr>
        <w:rPr>
          <w:rFonts w:ascii="Calibri" w:eastAsia="Calibri" w:hAnsi="Calibri" w:cs="Calibri"/>
          <w:b/>
          <w:bCs/>
        </w:rPr>
      </w:pPr>
    </w:p>
    <w:p w:rsidR="00D61BF1" w:rsidRDefault="00D61BF1" w:rsidP="00D61BF1">
      <w:pPr>
        <w:jc w:val="center"/>
        <w:rPr>
          <w:rFonts w:ascii="Calibri" w:eastAsia="Calibri" w:hAnsi="Calibri" w:cs="Calibri"/>
          <w:b/>
          <w:bCs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2</w:t>
      </w:r>
      <w:r>
        <w:rPr>
          <w:rFonts w:ascii="Calibri" w:eastAsia="Calibri" w:hAnsi="Calibri" w:cs="Calibri"/>
          <w:b/>
          <w:bCs/>
          <w:u w:color="FF0000"/>
        </w:rPr>
        <w:t>9</w:t>
      </w:r>
    </w:p>
    <w:p w:rsidR="00D61BF1" w:rsidRPr="00D12E3C" w:rsidRDefault="00D61BF1" w:rsidP="00D61BF1">
      <w:pPr>
        <w:pStyle w:val="Akapitzlist"/>
        <w:numPr>
          <w:ilvl w:val="0"/>
          <w:numId w:val="125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bookmarkStart w:id="12" w:name="_Hlk483085565"/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architektura na Wydziale Architektury i Wzornictwa</w:t>
      </w:r>
      <w:r w:rsidRPr="00D12E3C">
        <w:rPr>
          <w:rFonts w:ascii="Calibri" w:eastAsia="Calibri" w:hAnsi="Calibri" w:cs="Calibri"/>
          <w:color w:val="auto"/>
          <w:u w:color="FF0000"/>
          <w:lang w:val="da-DK"/>
        </w:rPr>
        <w:t xml:space="preserve"> sk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łada się z: </w:t>
      </w:r>
    </w:p>
    <w:p w:rsidR="00D61BF1" w:rsidRPr="00D12E3C" w:rsidRDefault="00D61BF1" w:rsidP="00D61BF1">
      <w:pPr>
        <w:pStyle w:val="Akapitzlist"/>
        <w:numPr>
          <w:ilvl w:val="0"/>
          <w:numId w:val="127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rysunku (studium postaci),</w:t>
      </w:r>
    </w:p>
    <w:p w:rsidR="00D61BF1" w:rsidRPr="00D12E3C" w:rsidRDefault="00D61BF1" w:rsidP="00D61BF1">
      <w:pPr>
        <w:pStyle w:val="Akapitzlist"/>
        <w:numPr>
          <w:ilvl w:val="0"/>
          <w:numId w:val="127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malarstwa,</w:t>
      </w:r>
    </w:p>
    <w:p w:rsidR="00D61BF1" w:rsidRPr="00D12E3C" w:rsidRDefault="00D61BF1" w:rsidP="00D61BF1">
      <w:pPr>
        <w:pStyle w:val="Akapitzlist"/>
        <w:numPr>
          <w:ilvl w:val="0"/>
          <w:numId w:val="127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sprawdzianu kierunkowego połączonego z rozmową kwalifikacyjną i prezentacją prac 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prac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rysunkowych, malarskich i kierunkowych, wykonanych podczas wszystkich części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28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trwa trzy dni i rozpoczyna się sprawdzianem z rysunku i sprawdzianem z malarstwa,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re organizowane są w tym samym dniu. W drugim dniu sprawdzianu odbywa się praktyczny sprawdzian kierunkowy, a trzeciego dnia następuje rozmowa kwalifikacyjna i prezentacja wszystkich prac wykonanych podczas całego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25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 kierunkowy dla kierunku architektura na Wydziale Architektury i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Wzornictwa polega na wykonaniu zadań-ćwiczeń, w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należy zaprezentować predyspozycje do tworzenia w wybranej dyscyplinie, umiejętność analitycznej obserwacji otaczającego świata oraz kreatywnego rozwiązania zadanych problem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 projektowych. </w:t>
      </w:r>
    </w:p>
    <w:p w:rsidR="00D61BF1" w:rsidRPr="00D12E3C" w:rsidRDefault="00D61BF1" w:rsidP="00D61BF1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Rozmowa kwalifikacyjna z prezentacją dotyczy prac zrealizowanych podczas całego sprawdzianu kwalifikacyjnego.</w:t>
      </w:r>
    </w:p>
    <w:p w:rsidR="00D61BF1" w:rsidRPr="00D12E3C" w:rsidRDefault="00D61BF1" w:rsidP="00D61BF1">
      <w:pPr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Komisja uwzględnia predyspozycje kandydata do tworzenia w dyscyplinie kierunkowej – zdolność obserwacji otaczającego świata, umiejętność przedstawiania różnych, r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wnoległych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cech obserwowanego zjawiska (analiza geometryczna, konstrukcyjna, strukturalna) umiejętność rysowania w dyscyplinie projektowej jako przedstawienie syntezy badanej rzeczywistości oraz umiejętność przekazywania komunikatu o tej </w:t>
      </w:r>
      <w:proofErr w:type="spellStart"/>
      <w:r w:rsidRPr="00D12E3C">
        <w:rPr>
          <w:rFonts w:ascii="Calibri" w:eastAsia="Calibri" w:hAnsi="Calibri" w:cs="Calibri"/>
          <w:u w:color="FF0000"/>
        </w:rPr>
        <w:t>rzeczywistoś</w:t>
      </w:r>
      <w:proofErr w:type="spellEnd"/>
      <w:r w:rsidRPr="00D12E3C">
        <w:rPr>
          <w:rFonts w:ascii="Calibri" w:eastAsia="Calibri" w:hAnsi="Calibri" w:cs="Calibri"/>
          <w:u w:color="FF0000"/>
          <w:lang w:val="it-IT"/>
        </w:rPr>
        <w:t xml:space="preserve">ci </w:t>
      </w:r>
      <w:r w:rsidRPr="00D12E3C">
        <w:rPr>
          <w:rFonts w:ascii="Calibri" w:eastAsia="Calibri" w:hAnsi="Calibri" w:cs="Calibri"/>
          <w:u w:color="FF0000"/>
        </w:rPr>
        <w:t>środkami graficznymi (słowo, obraz).</w:t>
      </w:r>
    </w:p>
    <w:p w:rsidR="00D61BF1" w:rsidRPr="00D12E3C" w:rsidRDefault="00D61BF1" w:rsidP="00D61BF1">
      <w:pPr>
        <w:pStyle w:val="Akapitzlist"/>
        <w:numPr>
          <w:ilvl w:val="0"/>
          <w:numId w:val="125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lastRenderedPageBreak/>
        <w:t>W wyniku przeprowadzonego sprawdzianu kwalifikacyjnego kandydat może otrzymać łącznie od 0 do 45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                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D12E3C" w:rsidRDefault="00D61BF1" w:rsidP="00D61BF1">
      <w:pPr>
        <w:ind w:left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a. za sprawdzian z rysunku - do 10 punkt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u w:color="FF0000"/>
        </w:rPr>
        <w:t>w,</w:t>
      </w:r>
    </w:p>
    <w:p w:rsidR="00D61BF1" w:rsidRPr="00D12E3C" w:rsidRDefault="00D61BF1" w:rsidP="00D61BF1">
      <w:pPr>
        <w:pStyle w:val="Akapitzlist"/>
        <w:ind w:left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b. za sprawdzian z malarstwa –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D12E3C" w:rsidRDefault="00D61BF1" w:rsidP="00D61BF1">
      <w:pPr>
        <w:ind w:left="567" w:hanging="283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c. za sprawdzian praktyczny kierunkowy – do 20 punkt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u w:color="FF0000"/>
        </w:rPr>
        <w:t>w,</w:t>
      </w:r>
    </w:p>
    <w:p w:rsidR="00D61BF1" w:rsidRPr="00D12E3C" w:rsidRDefault="00D61BF1" w:rsidP="00D61BF1">
      <w:pPr>
        <w:ind w:left="567" w:hanging="283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d. za rozmowę kwalifikacyjną - do 5 punkt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u w:color="FF0000"/>
        </w:rPr>
        <w:t>w</w:t>
      </w:r>
      <w:r w:rsidRPr="00D12E3C">
        <w:rPr>
          <w:rFonts w:ascii="Calibri" w:eastAsia="Calibri" w:hAnsi="Calibri" w:cs="Calibri"/>
          <w:b/>
          <w:bCs/>
          <w:u w:color="FF0000"/>
        </w:rPr>
        <w:t>.</w:t>
      </w:r>
    </w:p>
    <w:p w:rsidR="00D61BF1" w:rsidRPr="00D12E3C" w:rsidRDefault="00D61BF1" w:rsidP="00D61BF1">
      <w:pPr>
        <w:pStyle w:val="Akapitzlist"/>
        <w:numPr>
          <w:ilvl w:val="0"/>
          <w:numId w:val="129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15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8.</w:t>
      </w:r>
    </w:p>
    <w:p w:rsidR="00D61BF1" w:rsidRPr="00D12E3C" w:rsidRDefault="00D61BF1" w:rsidP="00D61BF1">
      <w:pPr>
        <w:pStyle w:val="Akapitzlist"/>
        <w:numPr>
          <w:ilvl w:val="0"/>
          <w:numId w:val="125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A35BBF" w:rsidRDefault="00D61BF1" w:rsidP="005B7673">
      <w:pPr>
        <w:pStyle w:val="Akapitzlist"/>
        <w:numPr>
          <w:ilvl w:val="0"/>
          <w:numId w:val="125"/>
        </w:numPr>
        <w:spacing w:before="120"/>
        <w:ind w:left="284" w:hanging="284"/>
        <w:jc w:val="both"/>
        <w:rPr>
          <w:rFonts w:ascii="Calibri" w:eastAsia="Calibri" w:hAnsi="Calibri" w:cs="Calibri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 (0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w).</w:t>
      </w:r>
      <w:bookmarkEnd w:id="12"/>
    </w:p>
    <w:p w:rsidR="00D61BF1" w:rsidRPr="00D12E3C" w:rsidRDefault="00D61BF1" w:rsidP="00D61BF1">
      <w:pPr>
        <w:jc w:val="both"/>
        <w:rPr>
          <w:rFonts w:ascii="Calibri" w:eastAsia="Calibri" w:hAnsi="Calibri" w:cs="Calibri"/>
        </w:rPr>
      </w:pPr>
    </w:p>
    <w:p w:rsidR="00D61BF1" w:rsidRPr="00D12E3C" w:rsidRDefault="00D61BF1" w:rsidP="00D61BF1">
      <w:pPr>
        <w:jc w:val="both"/>
        <w:rPr>
          <w:rFonts w:ascii="Calibri" w:eastAsia="Calibri" w:hAnsi="Calibri" w:cs="Calibri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 xml:space="preserve">§ </w:t>
      </w:r>
      <w:r>
        <w:rPr>
          <w:rFonts w:ascii="Calibri" w:eastAsia="Calibri" w:hAnsi="Calibri" w:cs="Calibri"/>
          <w:b/>
          <w:bCs/>
          <w:u w:color="FF0000"/>
        </w:rPr>
        <w:t>30</w:t>
      </w:r>
    </w:p>
    <w:p w:rsidR="00D61BF1" w:rsidRPr="00D12E3C" w:rsidRDefault="00D61BF1" w:rsidP="00D61BF1">
      <w:pPr>
        <w:pStyle w:val="Akapitzlist"/>
        <w:numPr>
          <w:ilvl w:val="0"/>
          <w:numId w:val="131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bookmarkStart w:id="13" w:name="_Hlk483085888"/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 xml:space="preserve">architektura wnętrz na Wydziale Architektury Wnętrz i Scenografii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składa się z: </w:t>
      </w:r>
    </w:p>
    <w:p w:rsidR="00D61BF1" w:rsidRPr="00D12E3C" w:rsidRDefault="00D61BF1" w:rsidP="00D61BF1">
      <w:pPr>
        <w:pStyle w:val="Akapitzlist"/>
        <w:numPr>
          <w:ilvl w:val="0"/>
          <w:numId w:val="133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rysunku,</w:t>
      </w:r>
    </w:p>
    <w:p w:rsidR="00D61BF1" w:rsidRPr="00D12E3C" w:rsidRDefault="00D61BF1" w:rsidP="00D61BF1">
      <w:pPr>
        <w:pStyle w:val="Akapitzlist"/>
        <w:numPr>
          <w:ilvl w:val="0"/>
          <w:numId w:val="133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malarstwa,</w:t>
      </w:r>
    </w:p>
    <w:p w:rsidR="00D61BF1" w:rsidRPr="00D12E3C" w:rsidRDefault="00D61BF1" w:rsidP="00D61BF1">
      <w:pPr>
        <w:pStyle w:val="Akapitzlist"/>
        <w:numPr>
          <w:ilvl w:val="0"/>
          <w:numId w:val="133"/>
        </w:numPr>
        <w:ind w:left="709" w:hanging="425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kierunkowego połączonego z rozmową kwalifikacyjną i prezentacji prac rysunkowych, malarskich i kierunkowych, wykonanych podczas wszystkich części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34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trwa trzy dni i rozpoczyna się sprawdzianem z rysunku i sprawdzianem z malarstwa,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re organizowane są w tym samym dniu. W drugim dniu sprawdzianu odbywa się praktyczny sprawdzian kierunkowy, a trzeciego dnia następuje rozmowa kwalifikacyjna i prezentacja wszystkich prac wykonanych podczas całego sprawdzianu kwalifikacyjnego.</w:t>
      </w:r>
    </w:p>
    <w:p w:rsidR="00D61BF1" w:rsidRPr="00D12E3C" w:rsidRDefault="00D61BF1" w:rsidP="00D61BF1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 xml:space="preserve">Sprawdzian kierunkowy polega na wykonaniu zadań - ćwiczeń, w </w:t>
      </w:r>
      <w:proofErr w:type="spellStart"/>
      <w:r w:rsidRPr="00D12E3C">
        <w:rPr>
          <w:rFonts w:ascii="Calibri" w:eastAsia="Calibri" w:hAnsi="Calibri" w:cs="Calibri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należy zaprezentować predyspozycje do tworzenia w wybranej dyscyplinie, umiejętność analitycznej obserwacji otaczającego świata oraz kreatywnego rozwiązania zadanych problem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u w:color="FF0000"/>
        </w:rPr>
        <w:t>w projektowych.</w:t>
      </w:r>
    </w:p>
    <w:p w:rsidR="00D61BF1" w:rsidRPr="00D12E3C" w:rsidRDefault="00D61BF1" w:rsidP="00D61BF1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Rozmowa kwalifikacyjna z prezentacją dotyczy prac zrealizowanych podczas całego sprawdzianu kwalifikacyjnego.</w:t>
      </w:r>
    </w:p>
    <w:p w:rsidR="00D61BF1" w:rsidRPr="00D12E3C" w:rsidRDefault="00D61BF1" w:rsidP="00D61BF1">
      <w:pPr>
        <w:spacing w:before="120"/>
        <w:ind w:left="284"/>
        <w:jc w:val="both"/>
        <w:rPr>
          <w:rFonts w:ascii="Calibri" w:eastAsia="Calibri" w:hAnsi="Calibri" w:cs="Calibri"/>
          <w:u w:color="FF0000"/>
        </w:rPr>
      </w:pPr>
    </w:p>
    <w:p w:rsidR="00D61BF1" w:rsidRPr="00D12E3C" w:rsidRDefault="00D61BF1" w:rsidP="00D61BF1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 xml:space="preserve">Podane tematy należy zrealizować jako ćwiczenia rysunkowe oraz w postaci </w:t>
      </w:r>
      <w:proofErr w:type="spellStart"/>
      <w:r w:rsidRPr="00D12E3C">
        <w:rPr>
          <w:rFonts w:ascii="Calibri" w:eastAsia="Calibri" w:hAnsi="Calibri" w:cs="Calibri"/>
          <w:u w:color="FF0000"/>
        </w:rPr>
        <w:t>tr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jwymiarowych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modeli/makiet.</w:t>
      </w:r>
    </w:p>
    <w:p w:rsidR="00D61BF1" w:rsidRPr="00D12E3C" w:rsidRDefault="00D61BF1" w:rsidP="00D61BF1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Komisja uwzględnia predyspozycje kandydata do tworzenia w dyscyplinie kierunkowej – zdolność obserwacji otaczającego świata, umiejętność przedstawiania różnych, r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wnoległych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cech obserwowanego zjawiska (analiza geometryczna, konstrukcyjna, strukturalna) umiejętność </w:t>
      </w:r>
      <w:r w:rsidRPr="00D12E3C">
        <w:rPr>
          <w:rFonts w:ascii="Calibri" w:eastAsia="Calibri" w:hAnsi="Calibri" w:cs="Calibri"/>
          <w:u w:color="FF0000"/>
        </w:rPr>
        <w:lastRenderedPageBreak/>
        <w:t xml:space="preserve">rysowania w dyscyplinie projektowej jako przedstawienie syntezy badanej rzeczywistości oraz umiejętność przekazywania komunikatu o tej </w:t>
      </w:r>
      <w:proofErr w:type="spellStart"/>
      <w:r w:rsidRPr="00D12E3C">
        <w:rPr>
          <w:rFonts w:ascii="Calibri" w:eastAsia="Calibri" w:hAnsi="Calibri" w:cs="Calibri"/>
          <w:u w:color="FF0000"/>
        </w:rPr>
        <w:t>rzeczywistoś</w:t>
      </w:r>
      <w:proofErr w:type="spellEnd"/>
      <w:r w:rsidRPr="00D12E3C">
        <w:rPr>
          <w:rFonts w:ascii="Calibri" w:eastAsia="Calibri" w:hAnsi="Calibri" w:cs="Calibri"/>
          <w:u w:color="FF0000"/>
          <w:lang w:val="it-IT"/>
        </w:rPr>
        <w:t xml:space="preserve">ci </w:t>
      </w:r>
      <w:r w:rsidRPr="00D12E3C">
        <w:rPr>
          <w:rFonts w:ascii="Calibri" w:eastAsia="Calibri" w:hAnsi="Calibri" w:cs="Calibri"/>
          <w:u w:color="FF0000"/>
        </w:rPr>
        <w:t>środkami graficznymi (słowo, obraz).</w:t>
      </w:r>
    </w:p>
    <w:p w:rsidR="00D61BF1" w:rsidRPr="00D12E3C" w:rsidRDefault="00D61BF1" w:rsidP="00D61BF1">
      <w:pPr>
        <w:pStyle w:val="Akapitzlist"/>
        <w:numPr>
          <w:ilvl w:val="0"/>
          <w:numId w:val="131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W wyniku przeprowadzonego sprawdzianu kwalifikacyjnego kandydat może otrzymać łącznie od 0 do 45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D12E3C" w:rsidRDefault="00D61BF1" w:rsidP="00D61BF1">
      <w:pPr>
        <w:pStyle w:val="Akapitzlist"/>
        <w:numPr>
          <w:ilvl w:val="0"/>
          <w:numId w:val="13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rysunku -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3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malarstwa –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D12E3C" w:rsidRDefault="00D61BF1" w:rsidP="00D61BF1">
      <w:pPr>
        <w:pStyle w:val="Akapitzlist"/>
        <w:numPr>
          <w:ilvl w:val="0"/>
          <w:numId w:val="13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praktyczny kierunkowy – do 20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3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rozmowę kwalifikacyjną - do 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D12E3C" w:rsidRDefault="00D61BF1" w:rsidP="00D61BF1">
      <w:pPr>
        <w:pStyle w:val="Akapitzlist"/>
        <w:numPr>
          <w:ilvl w:val="0"/>
          <w:numId w:val="13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15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9.</w:t>
      </w:r>
    </w:p>
    <w:p w:rsidR="00D61BF1" w:rsidRPr="00D12E3C" w:rsidRDefault="00D61BF1" w:rsidP="00D61BF1">
      <w:pPr>
        <w:pStyle w:val="Akapitzlist"/>
        <w:numPr>
          <w:ilvl w:val="0"/>
          <w:numId w:val="131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D12E3C" w:rsidRDefault="00D61BF1" w:rsidP="00D61BF1">
      <w:pPr>
        <w:pStyle w:val="Akapitzlist"/>
        <w:numPr>
          <w:ilvl w:val="0"/>
          <w:numId w:val="131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  <w:bookmarkEnd w:id="13"/>
    </w:p>
    <w:p w:rsidR="00D61BF1" w:rsidRPr="00D12E3C" w:rsidRDefault="00D61BF1" w:rsidP="00D61BF1">
      <w:pPr>
        <w:ind w:left="284"/>
        <w:jc w:val="both"/>
        <w:rPr>
          <w:rFonts w:ascii="Calibri" w:eastAsia="Calibri" w:hAnsi="Calibri" w:cs="Calibri"/>
        </w:rPr>
      </w:pPr>
    </w:p>
    <w:p w:rsidR="00D61BF1" w:rsidRPr="00D12E3C" w:rsidRDefault="00D61BF1" w:rsidP="00D61BF1">
      <w:pPr>
        <w:rPr>
          <w:rFonts w:ascii="Calibri" w:eastAsia="Calibri" w:hAnsi="Calibri" w:cs="Calibri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 xml:space="preserve">§ </w:t>
      </w:r>
      <w:r>
        <w:rPr>
          <w:rFonts w:ascii="Calibri" w:eastAsia="Calibri" w:hAnsi="Calibri" w:cs="Calibri"/>
          <w:b/>
          <w:bCs/>
          <w:u w:color="FF0000"/>
        </w:rPr>
        <w:t>31</w:t>
      </w:r>
    </w:p>
    <w:p w:rsidR="00D61BF1" w:rsidRPr="00D12E3C" w:rsidRDefault="00D61BF1" w:rsidP="00D61BF1">
      <w:pPr>
        <w:pStyle w:val="Akapitzlist"/>
        <w:numPr>
          <w:ilvl w:val="0"/>
          <w:numId w:val="139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bookmarkStart w:id="14" w:name="_Hlk483086300"/>
      <w:r w:rsidRPr="00D12E3C">
        <w:rPr>
          <w:rFonts w:ascii="Calibri" w:eastAsia="Calibri" w:hAnsi="Calibri" w:cs="Calibri"/>
          <w:color w:val="auto"/>
          <w:u w:color="FF0000"/>
        </w:rPr>
        <w:t>S</w:t>
      </w:r>
      <w:bookmarkStart w:id="15" w:name="_Hlk483086084"/>
      <w:bookmarkEnd w:id="14"/>
      <w:r w:rsidRPr="00D12E3C">
        <w:rPr>
          <w:rFonts w:ascii="Calibri" w:eastAsia="Calibri" w:hAnsi="Calibri" w:cs="Calibri"/>
          <w:color w:val="auto"/>
          <w:u w:color="FF0000"/>
        </w:rPr>
        <w:t xml:space="preserve">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 xml:space="preserve">scenografia na Wydziale Architektury Wnętrz                      i Scenografii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składa się z: </w:t>
      </w:r>
    </w:p>
    <w:p w:rsidR="00D61BF1" w:rsidRPr="00D12E3C" w:rsidRDefault="00D61BF1" w:rsidP="00D61BF1">
      <w:pPr>
        <w:pStyle w:val="Akapitzlist"/>
        <w:numPr>
          <w:ilvl w:val="0"/>
          <w:numId w:val="141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rysunku,</w:t>
      </w:r>
    </w:p>
    <w:p w:rsidR="00D61BF1" w:rsidRPr="00D12E3C" w:rsidRDefault="00D61BF1" w:rsidP="00D61BF1">
      <w:pPr>
        <w:pStyle w:val="Akapitzlist"/>
        <w:numPr>
          <w:ilvl w:val="0"/>
          <w:numId w:val="141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malarstwa,</w:t>
      </w:r>
    </w:p>
    <w:p w:rsidR="00D61BF1" w:rsidRPr="00D12E3C" w:rsidRDefault="00D61BF1" w:rsidP="00D61BF1">
      <w:pPr>
        <w:pStyle w:val="Akapitzlist"/>
        <w:numPr>
          <w:ilvl w:val="0"/>
          <w:numId w:val="141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kierunkowego połączonego z rozmową kwalifikacyjną i prezentacją prac rysunkowych, malarskich i kierunkowych, wykonanych podczas wszystkich części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42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trwa trzy dni i rozpoczyna się sprawdzianem z rysunku i sprawdzianem z malarstwa,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re organizowane są w tym samym dniu. W drugim dniu sprawdzianu odbywa się praktyczny sprawdzian kierunkowy, a trzeciego dnia następuje rozmowa kwalifikacyjna z prezentacją wszystkich prac wykonanych podczas całego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42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kierunkowy polega na wykonaniu zadań ćwiczeń, w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należy zaprezentować predyspozycje do tworzenia w wybranej dyscyplinie, umiejętność analitycznej obserwacji otaczającego świata oraz kreatywnego rozwiązania zadanych problem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projektowych.</w:t>
      </w:r>
    </w:p>
    <w:p w:rsidR="00D61BF1" w:rsidRPr="00D12E3C" w:rsidRDefault="00D61BF1" w:rsidP="00D61BF1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Rozmowa kwalifikacyjna z prezentacją dotyczy prac zrealizowanych podczas całego sprawdzianu kwalifikacyjnego.</w:t>
      </w:r>
    </w:p>
    <w:p w:rsidR="00D61BF1" w:rsidRPr="00D12E3C" w:rsidRDefault="00D61BF1" w:rsidP="00D61BF1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Komisja uwzględnia predyspozycje kandydata do tworzenia w dyscyplinie kierunkowej – zdolność obserwacji otaczającego świata, umiejętność przedstawiania różnych, r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wnoległych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cech obserwowanego zjawiska (analiza geometryczna, konstrukcyjna, strukturalna) umiejętność rysowania w dyscyplinie projektowej jako przedstawienie syntezy badanej rzeczywistości oraz umiejętność przekazywania komunikatu o tej </w:t>
      </w:r>
      <w:proofErr w:type="spellStart"/>
      <w:r w:rsidRPr="00D12E3C">
        <w:rPr>
          <w:rFonts w:ascii="Calibri" w:eastAsia="Calibri" w:hAnsi="Calibri" w:cs="Calibri"/>
          <w:u w:color="FF0000"/>
        </w:rPr>
        <w:t>rzeczywistoś</w:t>
      </w:r>
      <w:proofErr w:type="spellEnd"/>
      <w:r w:rsidRPr="00D12E3C">
        <w:rPr>
          <w:rFonts w:ascii="Calibri" w:eastAsia="Calibri" w:hAnsi="Calibri" w:cs="Calibri"/>
          <w:u w:color="FF0000"/>
          <w:lang w:val="it-IT"/>
        </w:rPr>
        <w:t xml:space="preserve">ci </w:t>
      </w:r>
      <w:r w:rsidRPr="00D12E3C">
        <w:rPr>
          <w:rFonts w:ascii="Calibri" w:eastAsia="Calibri" w:hAnsi="Calibri" w:cs="Calibri"/>
          <w:u w:color="FF0000"/>
        </w:rPr>
        <w:t>środkami graficznymi (słowo, obraz).</w:t>
      </w:r>
    </w:p>
    <w:p w:rsidR="00D61BF1" w:rsidRPr="00D12E3C" w:rsidRDefault="00D61BF1" w:rsidP="00D61BF1">
      <w:pPr>
        <w:pStyle w:val="Akapitzlist"/>
        <w:numPr>
          <w:ilvl w:val="0"/>
          <w:numId w:val="139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lastRenderedPageBreak/>
        <w:t>W wyniku przeprowadzonego sprawdzianu kwalifikacyjnego kandydat może otrzymać łącznie od 0 do 45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               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D12E3C" w:rsidRDefault="00D61BF1" w:rsidP="00D61BF1">
      <w:pPr>
        <w:pStyle w:val="Akapitzlist"/>
        <w:numPr>
          <w:ilvl w:val="0"/>
          <w:numId w:val="144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rysunku -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44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malarstwa –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D12E3C" w:rsidRDefault="00D61BF1" w:rsidP="00D61BF1">
      <w:pPr>
        <w:pStyle w:val="Akapitzlist"/>
        <w:numPr>
          <w:ilvl w:val="0"/>
          <w:numId w:val="144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praktyczny kierunkowy – do 20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44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rozmowę kwalifikacyjną - do 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D12E3C" w:rsidRDefault="00D61BF1" w:rsidP="00D61BF1">
      <w:pPr>
        <w:pStyle w:val="Akapitzlist"/>
        <w:numPr>
          <w:ilvl w:val="0"/>
          <w:numId w:val="145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15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8.</w:t>
      </w:r>
    </w:p>
    <w:p w:rsidR="00D61BF1" w:rsidRPr="00D12E3C" w:rsidRDefault="00D61BF1" w:rsidP="00D61BF1">
      <w:pPr>
        <w:pStyle w:val="Akapitzlist"/>
        <w:numPr>
          <w:ilvl w:val="0"/>
          <w:numId w:val="139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D12E3C" w:rsidRDefault="00D61BF1" w:rsidP="00D61BF1">
      <w:pPr>
        <w:pStyle w:val="Akapitzlist"/>
        <w:numPr>
          <w:ilvl w:val="0"/>
          <w:numId w:val="139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</w:p>
    <w:p w:rsidR="00D61BF1" w:rsidRPr="00D12E3C" w:rsidRDefault="00D61BF1" w:rsidP="00D61BF1">
      <w:pPr>
        <w:spacing w:before="120"/>
        <w:ind w:left="284" w:hanging="284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 xml:space="preserve">           </w:t>
      </w:r>
      <w:bookmarkEnd w:id="15"/>
      <w:r w:rsidRPr="00D12E3C">
        <w:rPr>
          <w:rFonts w:ascii="Calibri" w:eastAsia="Calibri" w:hAnsi="Calibri" w:cs="Calibri"/>
        </w:rPr>
        <w:t xml:space="preserve"> </w:t>
      </w:r>
    </w:p>
    <w:p w:rsidR="00D61BF1" w:rsidRPr="00D12E3C" w:rsidRDefault="00D61BF1" w:rsidP="00D61BF1">
      <w:pPr>
        <w:jc w:val="center"/>
        <w:rPr>
          <w:rFonts w:ascii="Calibri" w:eastAsia="Calibri" w:hAnsi="Calibri" w:cs="Calibri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3</w:t>
      </w:r>
      <w:r>
        <w:rPr>
          <w:rFonts w:ascii="Calibri" w:eastAsia="Calibri" w:hAnsi="Calibri" w:cs="Calibri"/>
          <w:b/>
          <w:bCs/>
          <w:u w:color="FF0000"/>
        </w:rPr>
        <w:t>2</w:t>
      </w:r>
    </w:p>
    <w:p w:rsidR="00D61BF1" w:rsidRPr="00D12E3C" w:rsidRDefault="00D61BF1" w:rsidP="00D61BF1">
      <w:pPr>
        <w:pStyle w:val="Akapitzlist"/>
        <w:numPr>
          <w:ilvl w:val="0"/>
          <w:numId w:val="147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edukacja artystyczna w zakresie sztuk plastycznych na Wydziale Edukacji Artystycznej</w:t>
      </w:r>
      <w:r w:rsidR="00A35BBF">
        <w:rPr>
          <w:rFonts w:ascii="Calibri" w:eastAsia="Calibri" w:hAnsi="Calibri" w:cs="Calibri"/>
          <w:b/>
          <w:bCs/>
          <w:color w:val="auto"/>
          <w:u w:color="FF0000"/>
        </w:rPr>
        <w:t xml:space="preserve"> i Kuratorstwa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składa się z: </w:t>
      </w:r>
    </w:p>
    <w:p w:rsidR="00D61BF1" w:rsidRPr="00D12E3C" w:rsidRDefault="00D61BF1" w:rsidP="00D61BF1">
      <w:pPr>
        <w:pStyle w:val="Akapitzlist"/>
        <w:numPr>
          <w:ilvl w:val="0"/>
          <w:numId w:val="149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rysunku (martwa natura),</w:t>
      </w:r>
    </w:p>
    <w:p w:rsidR="00D61BF1" w:rsidRPr="00D12E3C" w:rsidRDefault="00D61BF1" w:rsidP="00D61BF1">
      <w:pPr>
        <w:pStyle w:val="Akapitzlist"/>
        <w:numPr>
          <w:ilvl w:val="0"/>
          <w:numId w:val="149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kierunkowego połączonego z rozmową kwalifikacyjną i prezentacją prac rysunkowych, wykonanych podczas części sprawdzianu kwalifikacyjnego.</w:t>
      </w:r>
    </w:p>
    <w:p w:rsidR="00D61BF1" w:rsidRPr="00A35BBF" w:rsidRDefault="00D61BF1" w:rsidP="00D61BF1">
      <w:pPr>
        <w:pStyle w:val="Akapitzlist"/>
        <w:numPr>
          <w:ilvl w:val="0"/>
          <w:numId w:val="150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Sprawdzian kwalifikacyjny trwa jeden dzień i rozpoc</w:t>
      </w:r>
      <w:r w:rsidR="00A35BBF" w:rsidRPr="00A35BBF">
        <w:rPr>
          <w:rFonts w:ascii="Calibri" w:eastAsia="Calibri" w:hAnsi="Calibri" w:cs="Calibri"/>
          <w:color w:val="auto"/>
          <w:u w:color="FF0000"/>
        </w:rPr>
        <w:t xml:space="preserve">zyna się sprawdzianem z rysunku, </w:t>
      </w:r>
      <w:r w:rsidRPr="00A35BBF">
        <w:rPr>
          <w:rFonts w:ascii="Calibri" w:eastAsia="Calibri" w:hAnsi="Calibri" w:cs="Calibri"/>
          <w:color w:val="auto"/>
          <w:u w:color="FF0000"/>
        </w:rPr>
        <w:t>po którym następuje rozmowa kwalifikacyjna i prezentacja prac wykonanych podczas całego sprawdzianu kwalifikacyjnego.</w:t>
      </w:r>
    </w:p>
    <w:p w:rsidR="00D61BF1" w:rsidRPr="00A35BBF" w:rsidRDefault="00D61BF1" w:rsidP="00D61BF1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A35BBF">
        <w:rPr>
          <w:rFonts w:ascii="Calibri" w:eastAsia="Calibri" w:hAnsi="Calibri" w:cs="Calibri"/>
          <w:u w:color="FF0000"/>
        </w:rPr>
        <w:t>Rozmowa kwalifikacyjna z prezentacją dotyczy prac zrealizowanych podczas całego sprawdzianu kwalifikacyjnego.</w:t>
      </w:r>
    </w:p>
    <w:p w:rsidR="00D61BF1" w:rsidRPr="00A35BBF" w:rsidRDefault="00D61BF1" w:rsidP="00D61BF1">
      <w:pPr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A35BBF">
        <w:rPr>
          <w:rFonts w:ascii="Calibri" w:eastAsia="Calibri" w:hAnsi="Calibri" w:cs="Calibri"/>
          <w:u w:color="FF0000"/>
        </w:rPr>
        <w:t xml:space="preserve">Komisja uwzględnia wiedzę kandydata z zakresu kultury i sztuki, a także umiejętność formułowania swoich </w:t>
      </w:r>
      <w:proofErr w:type="spellStart"/>
      <w:r w:rsidRPr="00A35BBF">
        <w:rPr>
          <w:rFonts w:ascii="Calibri" w:eastAsia="Calibri" w:hAnsi="Calibri" w:cs="Calibri"/>
          <w:u w:color="FF0000"/>
        </w:rPr>
        <w:t>myś</w:t>
      </w:r>
      <w:proofErr w:type="spellEnd"/>
      <w:r w:rsidRPr="00A35BBF">
        <w:rPr>
          <w:rFonts w:ascii="Calibri" w:eastAsia="Calibri" w:hAnsi="Calibri" w:cs="Calibri"/>
          <w:u w:color="FF0000"/>
          <w:lang w:val="it-IT"/>
        </w:rPr>
        <w:t xml:space="preserve">li. </w:t>
      </w:r>
    </w:p>
    <w:p w:rsidR="00D61BF1" w:rsidRPr="00A35BBF" w:rsidRDefault="00D61BF1" w:rsidP="00D61BF1">
      <w:pPr>
        <w:pStyle w:val="Akapitzlist"/>
        <w:numPr>
          <w:ilvl w:val="0"/>
          <w:numId w:val="14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W wyniku przeprowadzonego sprawdzianu kwalifikacyjnego kandydat </w:t>
      </w:r>
      <w:r w:rsidR="00A35BBF">
        <w:rPr>
          <w:rFonts w:ascii="Calibri" w:eastAsia="Calibri" w:hAnsi="Calibri" w:cs="Calibri"/>
          <w:color w:val="auto"/>
          <w:u w:color="FF0000"/>
        </w:rPr>
        <w:t>może otrzymać łącznie od 0 do 40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                  z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A35BBF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A35BBF" w:rsidRDefault="00D61BF1" w:rsidP="00D61BF1">
      <w:pPr>
        <w:pStyle w:val="Akapitzlist"/>
        <w:numPr>
          <w:ilvl w:val="0"/>
          <w:numId w:val="152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 xml:space="preserve">za sprawdzian z rysunku - </w:t>
      </w:r>
      <w:r w:rsidR="00A35BBF" w:rsidRPr="00A35BBF">
        <w:rPr>
          <w:rFonts w:ascii="Calibri" w:eastAsia="Calibri" w:hAnsi="Calibri" w:cs="Calibri"/>
          <w:color w:val="auto"/>
          <w:u w:color="FF0000"/>
        </w:rPr>
        <w:t>do 2</w:t>
      </w:r>
      <w:r w:rsidRPr="00A35BBF">
        <w:rPr>
          <w:rFonts w:ascii="Calibri" w:eastAsia="Calibri" w:hAnsi="Calibri" w:cs="Calibri"/>
          <w:color w:val="auto"/>
          <w:u w:color="FF0000"/>
        </w:rPr>
        <w:t>0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A35BBF" w:rsidRDefault="00D61BF1" w:rsidP="00D61BF1">
      <w:pPr>
        <w:pStyle w:val="Akapitzlist"/>
        <w:numPr>
          <w:ilvl w:val="0"/>
          <w:numId w:val="152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A35BBF">
        <w:rPr>
          <w:rFonts w:ascii="Calibri" w:eastAsia="Calibri" w:hAnsi="Calibri" w:cs="Calibri"/>
          <w:color w:val="auto"/>
          <w:u w:color="FF0000"/>
        </w:rPr>
        <w:t>za rozmowę kwalifikacyjną - do 2</w:t>
      </w:r>
      <w:r w:rsidR="00A35BBF" w:rsidRPr="00A35BBF">
        <w:rPr>
          <w:rFonts w:ascii="Calibri" w:eastAsia="Calibri" w:hAnsi="Calibri" w:cs="Calibri"/>
          <w:color w:val="auto"/>
          <w:u w:color="FF0000"/>
        </w:rPr>
        <w:t>0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A35BBF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A35BBF">
        <w:rPr>
          <w:rFonts w:ascii="Calibri" w:eastAsia="Calibri" w:hAnsi="Calibri" w:cs="Calibri"/>
          <w:color w:val="auto"/>
          <w:u w:color="FF0000"/>
        </w:rPr>
        <w:t>w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D12E3C" w:rsidRDefault="00D61BF1" w:rsidP="00D61BF1">
      <w:pPr>
        <w:pStyle w:val="Akapitzlist"/>
        <w:numPr>
          <w:ilvl w:val="0"/>
          <w:numId w:val="153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</w:t>
      </w:r>
      <w:r>
        <w:rPr>
          <w:rFonts w:ascii="Calibri" w:eastAsia="Calibri" w:hAnsi="Calibri" w:cs="Calibri"/>
          <w:color w:val="auto"/>
          <w:u w:color="FF0000"/>
        </w:rPr>
        <w:t>s</w:t>
      </w:r>
      <w:r w:rsidR="00A35BBF">
        <w:rPr>
          <w:rFonts w:ascii="Calibri" w:eastAsia="Calibri" w:hAnsi="Calibri" w:cs="Calibri"/>
          <w:color w:val="auto"/>
          <w:u w:color="FF0000"/>
        </w:rPr>
        <w:t>t otrzymać łącznie co najmniej 20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8.</w:t>
      </w:r>
    </w:p>
    <w:p w:rsidR="00D61BF1" w:rsidRPr="00D12E3C" w:rsidRDefault="00D61BF1" w:rsidP="00D61BF1">
      <w:pPr>
        <w:pStyle w:val="Akapitzlist"/>
        <w:numPr>
          <w:ilvl w:val="0"/>
          <w:numId w:val="14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D12E3C" w:rsidRDefault="00D61BF1" w:rsidP="00D61BF1">
      <w:pPr>
        <w:pStyle w:val="Akapitzlist"/>
        <w:numPr>
          <w:ilvl w:val="0"/>
          <w:numId w:val="14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lastRenderedPageBreak/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</w:p>
    <w:p w:rsidR="00D61BF1" w:rsidRPr="00D12E3C" w:rsidRDefault="00D61BF1" w:rsidP="00D61BF1">
      <w:pPr>
        <w:ind w:left="284"/>
        <w:jc w:val="both"/>
        <w:rPr>
          <w:rFonts w:ascii="Calibri" w:eastAsia="Calibri" w:hAnsi="Calibri" w:cs="Calibri"/>
        </w:rPr>
      </w:pPr>
    </w:p>
    <w:p w:rsidR="00D61BF1" w:rsidRPr="00D12E3C" w:rsidRDefault="00D61BF1" w:rsidP="00D61BF1">
      <w:pPr>
        <w:jc w:val="both"/>
        <w:rPr>
          <w:rFonts w:ascii="Calibri" w:eastAsia="Calibri" w:hAnsi="Calibri" w:cs="Calibri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3</w:t>
      </w:r>
      <w:r>
        <w:rPr>
          <w:rFonts w:ascii="Calibri" w:eastAsia="Calibri" w:hAnsi="Calibri" w:cs="Calibri"/>
          <w:b/>
          <w:bCs/>
          <w:u w:color="FF0000"/>
        </w:rPr>
        <w:t>3</w:t>
      </w:r>
    </w:p>
    <w:p w:rsidR="00D61BF1" w:rsidRPr="00A35BBF" w:rsidRDefault="00D61BF1" w:rsidP="00D61BF1">
      <w:pPr>
        <w:pStyle w:val="Akapitzlist"/>
        <w:numPr>
          <w:ilvl w:val="0"/>
          <w:numId w:val="155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bookmarkStart w:id="16" w:name="_Hlk483135625"/>
      <w:r w:rsidRPr="00D12E3C">
        <w:rPr>
          <w:rFonts w:ascii="Calibri" w:eastAsia="Calibri" w:hAnsi="Calibri" w:cs="Calibri"/>
          <w:color w:val="auto"/>
          <w:u w:color="FF0000"/>
        </w:rPr>
        <w:t>S</w:t>
      </w:r>
      <w:bookmarkStart w:id="17" w:name="_Hlk483135983"/>
      <w:bookmarkEnd w:id="16"/>
      <w:r w:rsidRPr="00D12E3C">
        <w:rPr>
          <w:rFonts w:ascii="Calibri" w:eastAsia="Calibri" w:hAnsi="Calibri" w:cs="Calibri"/>
          <w:color w:val="auto"/>
          <w:u w:color="FF0000"/>
        </w:rPr>
        <w:t xml:space="preserve">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 xml:space="preserve">fotografia (specjalność fotografia; specjalność fotografia edytorska) na Wydziale </w:t>
      </w:r>
      <w:r w:rsidRPr="00A35BBF">
        <w:rPr>
          <w:rFonts w:ascii="Calibri" w:eastAsia="Calibri" w:hAnsi="Calibri" w:cs="Calibri"/>
          <w:b/>
          <w:color w:val="auto"/>
          <w:u w:color="FF0000"/>
        </w:rPr>
        <w:t xml:space="preserve">Sztuka Mediów </w:t>
      </w:r>
      <w:r w:rsidRPr="00A35BBF">
        <w:rPr>
          <w:rFonts w:ascii="Calibri" w:eastAsia="Calibri" w:hAnsi="Calibri" w:cs="Calibri"/>
          <w:color w:val="auto"/>
          <w:u w:color="FF0000"/>
        </w:rPr>
        <w:t>polega na</w:t>
      </w:r>
      <w:bookmarkEnd w:id="17"/>
      <w:r w:rsidRPr="00A35BBF">
        <w:rPr>
          <w:rFonts w:ascii="Calibri" w:eastAsia="Calibri" w:hAnsi="Calibri" w:cs="Calibri"/>
          <w:color w:val="auto"/>
          <w:u w:color="FF0000"/>
        </w:rPr>
        <w:t xml:space="preserve"> rozmowie kwalifikacyjnej kandydata połączonej z pokazem portfolio (teczki prac) kandydata, zawierają</w:t>
      </w:r>
      <w:r w:rsidR="00A35BBF" w:rsidRPr="00A35BBF">
        <w:rPr>
          <w:rFonts w:ascii="Calibri" w:eastAsia="Calibri" w:hAnsi="Calibri" w:cs="Calibri"/>
          <w:color w:val="auto"/>
          <w:u w:color="FF0000"/>
        </w:rPr>
        <w:t>cego prace fotograficzne (do 20</w:t>
      </w:r>
      <w:r w:rsidRPr="00A35BBF">
        <w:rPr>
          <w:rFonts w:ascii="Calibri" w:eastAsia="Calibri" w:hAnsi="Calibri" w:cs="Calibri"/>
          <w:color w:val="auto"/>
          <w:u w:color="FF0000"/>
        </w:rPr>
        <w:t xml:space="preserve"> prac; poszczególne prace mogą składać się z wielu fotografii) zaprezentowane w formie odbitek lub wydruków.</w:t>
      </w:r>
    </w:p>
    <w:p w:rsidR="00D61BF1" w:rsidRPr="00D12E3C" w:rsidRDefault="00D61BF1" w:rsidP="00D61BF1">
      <w:pPr>
        <w:pStyle w:val="Akapitzlist"/>
        <w:numPr>
          <w:ilvl w:val="0"/>
          <w:numId w:val="157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Prezentacja powinna wykazać znajomość zagadnień związanych ze sztuką, a zwłaszcza dyscypliną będącą przedmiotem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w. </w:t>
      </w:r>
    </w:p>
    <w:p w:rsidR="00D61BF1" w:rsidRPr="00D12E3C" w:rsidRDefault="00D61BF1" w:rsidP="00D61BF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Kandydata powinna cechować umiejętność, wiedza i dojrzałość do podjęcia samodzielnego procesu kształcenia i rozwoju w dyscyplinie kierunkowej.</w:t>
      </w:r>
    </w:p>
    <w:p w:rsidR="00D61BF1" w:rsidRPr="00D12E3C" w:rsidRDefault="00D61BF1" w:rsidP="00D61BF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Komisja uwzględnia predyspozycje kandydata do tworzenia w dyscyplinie kierunkowej – zdolność obserwacji, wrażliwość i wyobraźnię.</w:t>
      </w:r>
    </w:p>
    <w:p w:rsidR="00D61BF1" w:rsidRPr="00A35BBF" w:rsidRDefault="00D61BF1" w:rsidP="00D61BF1">
      <w:pPr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  <w:u w:color="FF0000"/>
        </w:rPr>
        <w:t xml:space="preserve">W wyniku przeprowadzonego sprawdzianu kwalifikacyjnego kandydat </w:t>
      </w:r>
      <w:r w:rsidR="00A35BBF">
        <w:rPr>
          <w:rFonts w:ascii="Calibri" w:eastAsia="Calibri" w:hAnsi="Calibri" w:cs="Calibri"/>
          <w:u w:color="FF0000"/>
        </w:rPr>
        <w:t>może otrzymać łącznie od 0 do 40</w:t>
      </w:r>
      <w:r w:rsidRPr="00D12E3C">
        <w:rPr>
          <w:rFonts w:ascii="Calibri" w:eastAsia="Calibri" w:hAnsi="Calibri" w:cs="Calibri"/>
          <w:u w:color="FF0000"/>
        </w:rPr>
        <w:t xml:space="preserve"> punkt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u w:color="FF0000"/>
        </w:rPr>
        <w:t>w, przy czym wynik łączny stanowi sumę punk</w:t>
      </w:r>
      <w:r w:rsidR="00A35BBF">
        <w:rPr>
          <w:rFonts w:ascii="Calibri" w:eastAsia="Calibri" w:hAnsi="Calibri" w:cs="Calibri"/>
          <w:u w:color="FF0000"/>
        </w:rPr>
        <w:t xml:space="preserve">tacji uzyskanych  </w:t>
      </w:r>
      <w:r w:rsidRPr="00D12E3C">
        <w:rPr>
          <w:rFonts w:ascii="Calibri" w:eastAsia="Calibri" w:hAnsi="Calibri" w:cs="Calibri"/>
          <w:u w:color="FF0000"/>
        </w:rPr>
        <w:t xml:space="preserve">z </w:t>
      </w:r>
      <w:proofErr w:type="spellStart"/>
      <w:r w:rsidRPr="00D12E3C">
        <w:rPr>
          <w:rFonts w:ascii="Calibri" w:eastAsia="Calibri" w:hAnsi="Calibri" w:cs="Calibri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kandydat może otrzymać maksymalnie: </w:t>
      </w:r>
    </w:p>
    <w:p w:rsidR="00A35BBF" w:rsidRPr="00D12E3C" w:rsidRDefault="00A35BBF" w:rsidP="00A35BB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/>
        <w:jc w:val="both"/>
        <w:rPr>
          <w:rFonts w:ascii="Calibri" w:eastAsia="Calibri" w:hAnsi="Calibri" w:cs="Calibri"/>
        </w:rPr>
      </w:pPr>
    </w:p>
    <w:p w:rsidR="00D61BF1" w:rsidRPr="00D12E3C" w:rsidRDefault="00D61BF1" w:rsidP="00D61BF1">
      <w:pPr>
        <w:ind w:left="786" w:hanging="502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a. za rozmowę kwalifikacyjną - do 20 punkt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u w:color="FF0000"/>
        </w:rPr>
        <w:t>w,</w:t>
      </w:r>
    </w:p>
    <w:p w:rsidR="00D61BF1" w:rsidRPr="00D12E3C" w:rsidRDefault="00D61BF1" w:rsidP="00D61BF1">
      <w:pPr>
        <w:pStyle w:val="Akapitzlist"/>
        <w:ind w:left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b. za prezentację </w:t>
      </w:r>
      <w:r w:rsidRPr="00D12E3C">
        <w:rPr>
          <w:rFonts w:ascii="Calibri" w:eastAsia="Calibri" w:hAnsi="Calibri" w:cs="Calibri"/>
          <w:color w:val="auto"/>
          <w:u w:color="FF0000"/>
          <w:lang w:val="it-IT"/>
        </w:rPr>
        <w:t xml:space="preserve">portfolio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– </w:t>
      </w:r>
      <w:r w:rsidRPr="00D12E3C">
        <w:rPr>
          <w:rFonts w:ascii="Calibri" w:eastAsia="Calibri" w:hAnsi="Calibri" w:cs="Calibri"/>
          <w:color w:val="auto"/>
          <w:u w:color="FF0000"/>
          <w:lang w:val="pt-PT"/>
        </w:rPr>
        <w:t xml:space="preserve">do </w:t>
      </w:r>
      <w:r w:rsidR="00A35BBF">
        <w:rPr>
          <w:rFonts w:ascii="Calibri" w:eastAsia="Calibri" w:hAnsi="Calibri" w:cs="Calibri"/>
          <w:color w:val="auto"/>
          <w:u w:color="FF0000"/>
          <w:lang w:val="it-IT"/>
        </w:rPr>
        <w:t>20</w:t>
      </w:r>
      <w:r w:rsidRPr="00D12E3C">
        <w:rPr>
          <w:rFonts w:ascii="Calibri" w:eastAsia="Calibri" w:hAnsi="Calibri" w:cs="Calibri"/>
          <w:color w:val="auto"/>
          <w:u w:color="FF0000"/>
          <w:lang w:val="it-IT"/>
        </w:rPr>
        <w:t xml:space="preserve"> p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unkt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D12E3C" w:rsidRDefault="00D61BF1" w:rsidP="00D61BF1">
      <w:pPr>
        <w:pStyle w:val="Akapitzlist"/>
        <w:numPr>
          <w:ilvl w:val="0"/>
          <w:numId w:val="158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</w:t>
      </w:r>
      <w:r w:rsidR="00A35BBF">
        <w:rPr>
          <w:rFonts w:ascii="Calibri" w:eastAsia="Calibri" w:hAnsi="Calibri" w:cs="Calibri"/>
          <w:color w:val="auto"/>
          <w:u w:color="FF0000"/>
        </w:rPr>
        <w:t xml:space="preserve"> otrzymać łącznie co najmniej 20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7.</w:t>
      </w:r>
    </w:p>
    <w:p w:rsidR="00D61BF1" w:rsidRPr="00D12E3C" w:rsidRDefault="00D61BF1" w:rsidP="00D61BF1">
      <w:pPr>
        <w:pStyle w:val="Akapitzlist"/>
        <w:numPr>
          <w:ilvl w:val="0"/>
          <w:numId w:val="155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D12E3C" w:rsidRDefault="00D61BF1" w:rsidP="00D61BF1">
      <w:pPr>
        <w:pStyle w:val="Akapitzlist"/>
        <w:numPr>
          <w:ilvl w:val="0"/>
          <w:numId w:val="155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</w:p>
    <w:p w:rsidR="00D61BF1" w:rsidRPr="00D12E3C" w:rsidRDefault="00D61BF1" w:rsidP="00A35BBF">
      <w:pPr>
        <w:jc w:val="both"/>
        <w:rPr>
          <w:rFonts w:ascii="Calibri" w:eastAsia="Calibri" w:hAnsi="Calibri" w:cs="Calibri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3</w:t>
      </w:r>
      <w:r>
        <w:rPr>
          <w:rFonts w:ascii="Calibri" w:eastAsia="Calibri" w:hAnsi="Calibri" w:cs="Calibri"/>
          <w:b/>
          <w:bCs/>
        </w:rPr>
        <w:t>4</w:t>
      </w:r>
    </w:p>
    <w:p w:rsidR="00D61BF1" w:rsidRPr="00D12E3C" w:rsidRDefault="00D61BF1" w:rsidP="00D61BF1">
      <w:pPr>
        <w:pStyle w:val="Akapitzlist"/>
        <w:numPr>
          <w:ilvl w:val="0"/>
          <w:numId w:val="160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 xml:space="preserve">intermedia </w:t>
      </w:r>
      <w:r w:rsidRPr="00A35BBF">
        <w:rPr>
          <w:rFonts w:ascii="Calibri" w:eastAsia="Calibri" w:hAnsi="Calibri" w:cs="Calibri"/>
          <w:b/>
          <w:bCs/>
          <w:color w:val="auto"/>
          <w:u w:color="FF0000"/>
        </w:rPr>
        <w:t xml:space="preserve">(w tym specjalność film eksperymentalny) na Wydziale Sztuki Mediów </w:t>
      </w:r>
      <w:r w:rsidRPr="00A35BBF">
        <w:rPr>
          <w:rFonts w:ascii="Calibri" w:eastAsia="Calibri" w:hAnsi="Calibri" w:cs="Calibri"/>
          <w:color w:val="auto"/>
          <w:u w:color="FF0000"/>
        </w:rPr>
        <w:t>pol</w:t>
      </w:r>
      <w:r w:rsidRPr="00D12E3C">
        <w:rPr>
          <w:rFonts w:ascii="Calibri" w:eastAsia="Calibri" w:hAnsi="Calibri" w:cs="Calibri"/>
          <w:color w:val="auto"/>
          <w:u w:color="FF0000"/>
        </w:rPr>
        <w:t>ega na:</w:t>
      </w:r>
    </w:p>
    <w:p w:rsidR="00D61BF1" w:rsidRPr="00D12E3C" w:rsidRDefault="00D61BF1" w:rsidP="00D61BF1">
      <w:pPr>
        <w:pStyle w:val="Akapitzlist"/>
        <w:numPr>
          <w:ilvl w:val="0"/>
          <w:numId w:val="162"/>
        </w:numPr>
        <w:ind w:left="709" w:hanging="425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odbyciu rozmowy kwalifikacyjnej z kandydatem, </w:t>
      </w:r>
    </w:p>
    <w:p w:rsidR="00D61BF1" w:rsidRPr="00D12E3C" w:rsidRDefault="00D61BF1" w:rsidP="00D61BF1">
      <w:pPr>
        <w:pStyle w:val="Akapitzlist"/>
        <w:numPr>
          <w:ilvl w:val="0"/>
          <w:numId w:val="162"/>
        </w:numPr>
        <w:ind w:left="709" w:hanging="425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prezentacji przez kandydata portfolio (teczki prac) zawierającej:</w:t>
      </w:r>
    </w:p>
    <w:p w:rsidR="00D61BF1" w:rsidRPr="00D12E3C" w:rsidRDefault="00D61BF1" w:rsidP="00D61BF1">
      <w:pPr>
        <w:pStyle w:val="Akapitzlist"/>
        <w:numPr>
          <w:ilvl w:val="0"/>
          <w:numId w:val="95"/>
        </w:numPr>
        <w:ind w:left="993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hAnsi="Calibri" w:cs="Calibri"/>
          <w:color w:val="auto"/>
        </w:rPr>
        <w:t>prace własne o charakterze audiowizualnym, np. filmowym (maksymalnie 3                       o łącznej długości do 10 min.), zapisane na cyfrowym nośniku umożliwiającym ich odczyt  na komputerze (pliki wideo w formacie MP4, pliki audio w MP3).</w:t>
      </w:r>
    </w:p>
    <w:p w:rsidR="00D61BF1" w:rsidRPr="00D12E3C" w:rsidRDefault="00D61BF1" w:rsidP="00D61BF1">
      <w:pPr>
        <w:pStyle w:val="Akapitzlist"/>
        <w:numPr>
          <w:ilvl w:val="0"/>
          <w:numId w:val="95"/>
        </w:numPr>
        <w:ind w:left="993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prace własne (minimum 10; prace wskazujące na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lne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zainteresowania kierunkiem lub indywidulanymi zainteresowaniami kandydata; w przypadku </w:t>
      </w:r>
      <w:r w:rsidRPr="00D12E3C">
        <w:rPr>
          <w:rFonts w:ascii="Calibri" w:eastAsia="Calibri" w:hAnsi="Calibri" w:cs="Calibri"/>
          <w:color w:val="auto"/>
          <w:u w:color="FF0000"/>
        </w:rPr>
        <w:lastRenderedPageBreak/>
        <w:t>absolwenta liceum plastycznego uwzględniające pracę dyplomową; zdjęcia                                     i wydruki w formacie nie mniejszym niż A5 mogą zostać umieszczone na planszy               w formacie maksymalnie 70x100 cm),</w:t>
      </w:r>
    </w:p>
    <w:p w:rsidR="00D61BF1" w:rsidRPr="00D12E3C" w:rsidRDefault="00D61BF1" w:rsidP="00D61BF1">
      <w:pPr>
        <w:pStyle w:val="Akapitzlist"/>
        <w:numPr>
          <w:ilvl w:val="0"/>
          <w:numId w:val="160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Prezentacja powinna wykazać znajomość zagadnień związanych ze sztuką, a zwłaszcza dyscypliną będącą przedmiotem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studi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w. </w:t>
      </w:r>
    </w:p>
    <w:p w:rsidR="00D61BF1" w:rsidRPr="00D12E3C" w:rsidRDefault="00D61BF1" w:rsidP="00D61BF1">
      <w:pPr>
        <w:pStyle w:val="Akapitzlist"/>
        <w:numPr>
          <w:ilvl w:val="0"/>
          <w:numId w:val="160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Kandydata powinna cechować umiejętność, wiedza i dojrzałość do podjęcia samodzielnego procesu kształcenia i rozwoju w dyscyplinie kierunkowej.</w:t>
      </w:r>
    </w:p>
    <w:p w:rsidR="00D61BF1" w:rsidRPr="00D12E3C" w:rsidRDefault="00D61BF1" w:rsidP="00D61BF1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  <w:u w:color="FF0000"/>
        </w:rPr>
        <w:t xml:space="preserve">Komisja uwzględnia predyspozycje kandydata </w:t>
      </w:r>
      <w:bookmarkStart w:id="18" w:name="_Hlk483480303"/>
      <w:r w:rsidRPr="00D12E3C">
        <w:rPr>
          <w:rFonts w:ascii="Calibri" w:eastAsia="Calibri" w:hAnsi="Calibri" w:cs="Calibri"/>
          <w:u w:color="FF0000"/>
        </w:rPr>
        <w:t>do tworzenia w dyscyplinie kierunkowej – zdolność obserwacji, wrażliwość i wyobraźnię.</w:t>
      </w:r>
      <w:bookmarkEnd w:id="18"/>
    </w:p>
    <w:p w:rsidR="00D61BF1" w:rsidRPr="00D12E3C" w:rsidRDefault="00D61BF1" w:rsidP="00D61BF1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  <w:u w:color="FF0000"/>
        </w:rPr>
        <w:t>W wyniku przeprowadzonego sprawdzianu kwalifikacyjnego kandyda</w:t>
      </w:r>
      <w:r>
        <w:rPr>
          <w:rFonts w:ascii="Calibri" w:eastAsia="Calibri" w:hAnsi="Calibri" w:cs="Calibri"/>
          <w:u w:color="FF0000"/>
        </w:rPr>
        <w:t>t może otrzymać łącznie od 0 do 45</w:t>
      </w:r>
      <w:r w:rsidRPr="00D12E3C">
        <w:rPr>
          <w:rFonts w:ascii="Calibri" w:eastAsia="Calibri" w:hAnsi="Calibri" w:cs="Calibri"/>
          <w:u w:color="FF0000"/>
        </w:rPr>
        <w:t>punkt</w:t>
      </w:r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u w:color="FF0000"/>
        </w:rPr>
        <w:t xml:space="preserve">w, przy czym wynik łączny stanowi sumę punktacji uzyskanych                  z </w:t>
      </w:r>
      <w:proofErr w:type="spellStart"/>
      <w:r w:rsidRPr="00D12E3C">
        <w:rPr>
          <w:rFonts w:ascii="Calibri" w:eastAsia="Calibri" w:hAnsi="Calibri" w:cs="Calibri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u w:color="FF0000"/>
        </w:rPr>
        <w:t xml:space="preserve"> kandydat może otrzymać maksymalnie: </w:t>
      </w:r>
    </w:p>
    <w:p w:rsidR="00D61BF1" w:rsidRPr="00D12E3C" w:rsidRDefault="00D61BF1" w:rsidP="00D61BF1">
      <w:pPr>
        <w:pStyle w:val="Akapitzlist"/>
        <w:numPr>
          <w:ilvl w:val="1"/>
          <w:numId w:val="98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>
        <w:rPr>
          <w:rFonts w:ascii="Calibri" w:eastAsia="Calibri" w:hAnsi="Calibri" w:cs="Calibri"/>
          <w:color w:val="auto"/>
          <w:u w:color="FF0000"/>
        </w:rPr>
        <w:t>za rozmowę kwalifikacyjną – do 15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1"/>
          <w:numId w:val="98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za prezentację </w:t>
      </w:r>
      <w:r w:rsidRPr="00D12E3C">
        <w:rPr>
          <w:rFonts w:ascii="Calibri" w:eastAsia="Calibri" w:hAnsi="Calibri" w:cs="Calibri"/>
          <w:color w:val="auto"/>
          <w:u w:color="FF0000"/>
          <w:lang w:val="it-IT"/>
        </w:rPr>
        <w:t xml:space="preserve">portfolio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– </w:t>
      </w:r>
      <w:r>
        <w:rPr>
          <w:rFonts w:ascii="Calibri" w:eastAsia="Calibri" w:hAnsi="Calibri" w:cs="Calibri"/>
          <w:color w:val="auto"/>
          <w:u w:color="FF0000"/>
          <w:lang w:val="pt-PT"/>
        </w:rPr>
        <w:t>do 15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  <w:lang w:val="en-US"/>
        </w:rPr>
        <w:t>w</w:t>
      </w:r>
    </w:p>
    <w:p w:rsidR="00D61BF1" w:rsidRPr="00D12E3C" w:rsidRDefault="00D61BF1" w:rsidP="00D61BF1">
      <w:pPr>
        <w:pStyle w:val="Akapitzlist"/>
        <w:numPr>
          <w:ilvl w:val="1"/>
          <w:numId w:val="98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hAnsi="Calibri" w:cs="Calibri"/>
          <w:color w:val="auto"/>
        </w:rPr>
        <w:t>za wartość artystyczną prezentowanych prac w</w:t>
      </w:r>
      <w:r>
        <w:rPr>
          <w:rFonts w:ascii="Calibri" w:hAnsi="Calibri" w:cs="Calibri"/>
          <w:color w:val="auto"/>
        </w:rPr>
        <w:t>łasnych (portfolio/teczka) – do 15</w:t>
      </w:r>
      <w:r w:rsidRPr="00D12E3C">
        <w:rPr>
          <w:rFonts w:ascii="Calibri" w:hAnsi="Calibri" w:cs="Calibri"/>
          <w:color w:val="auto"/>
        </w:rPr>
        <w:t xml:space="preserve"> punktów</w:t>
      </w:r>
    </w:p>
    <w:p w:rsidR="00D61BF1" w:rsidRPr="00D12E3C" w:rsidRDefault="00D61BF1" w:rsidP="00D61BF1">
      <w:pPr>
        <w:pStyle w:val="Akapitzlist"/>
        <w:numPr>
          <w:ilvl w:val="0"/>
          <w:numId w:val="160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</w:t>
      </w:r>
      <w:r>
        <w:rPr>
          <w:rFonts w:ascii="Calibri" w:eastAsia="Calibri" w:hAnsi="Calibri" w:cs="Calibri"/>
          <w:color w:val="auto"/>
          <w:u w:color="FF0000"/>
        </w:rPr>
        <w:t>st otrzymać łącznie co najmniej 15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7.</w:t>
      </w:r>
    </w:p>
    <w:p w:rsidR="00D61BF1" w:rsidRPr="00D12E3C" w:rsidRDefault="00D61BF1" w:rsidP="00D61BF1">
      <w:pPr>
        <w:pStyle w:val="Akapitzlist"/>
        <w:numPr>
          <w:ilvl w:val="0"/>
          <w:numId w:val="160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Pr="00D12E3C" w:rsidRDefault="00D61BF1" w:rsidP="00D61BF1">
      <w:pPr>
        <w:pStyle w:val="Akapitzlist"/>
        <w:numPr>
          <w:ilvl w:val="0"/>
          <w:numId w:val="160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</w:p>
    <w:p w:rsidR="00D61BF1" w:rsidRPr="00D12E3C" w:rsidRDefault="00D61BF1" w:rsidP="00D61BF1">
      <w:pPr>
        <w:ind w:left="284"/>
        <w:jc w:val="both"/>
        <w:rPr>
          <w:rFonts w:ascii="Calibri" w:eastAsia="Calibri" w:hAnsi="Calibri" w:cs="Calibri"/>
          <w:u w:color="7030A0"/>
        </w:rPr>
      </w:pPr>
    </w:p>
    <w:p w:rsidR="00D61BF1" w:rsidRPr="00D12E3C" w:rsidRDefault="00D61BF1" w:rsidP="00D61BF1">
      <w:pPr>
        <w:ind w:left="284"/>
        <w:jc w:val="both"/>
        <w:rPr>
          <w:rFonts w:ascii="Calibri" w:eastAsia="Calibri" w:hAnsi="Calibri" w:cs="Calibri"/>
        </w:rPr>
      </w:pPr>
    </w:p>
    <w:p w:rsidR="00D61BF1" w:rsidRPr="00D12E3C" w:rsidRDefault="00D61BF1" w:rsidP="00D61BF1">
      <w:pPr>
        <w:jc w:val="center"/>
        <w:rPr>
          <w:rFonts w:ascii="Calibri" w:eastAsia="Calibri" w:hAnsi="Calibri" w:cs="Calibri"/>
          <w:b/>
          <w:bCs/>
          <w:u w:color="FF0000"/>
        </w:rPr>
      </w:pPr>
      <w:r w:rsidRPr="00D12E3C">
        <w:rPr>
          <w:rFonts w:ascii="Calibri" w:eastAsia="Calibri" w:hAnsi="Calibri" w:cs="Calibri"/>
          <w:b/>
          <w:bCs/>
        </w:rPr>
        <w:t>§ 3</w:t>
      </w:r>
      <w:r>
        <w:rPr>
          <w:rFonts w:ascii="Calibri" w:eastAsia="Calibri" w:hAnsi="Calibri" w:cs="Calibri"/>
          <w:b/>
          <w:bCs/>
          <w:u w:color="FF0000"/>
        </w:rPr>
        <w:t>5</w:t>
      </w:r>
    </w:p>
    <w:p w:rsidR="00D61BF1" w:rsidRPr="00D12E3C" w:rsidRDefault="00D61BF1" w:rsidP="00D61BF1">
      <w:pPr>
        <w:pStyle w:val="Akapitzlist"/>
        <w:numPr>
          <w:ilvl w:val="0"/>
          <w:numId w:val="164"/>
        </w:numPr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bookmarkStart w:id="19" w:name="_Hlk483087249"/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na kierunek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 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 xml:space="preserve">animacja na Wydziale Animacji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składa się z: </w:t>
      </w:r>
    </w:p>
    <w:p w:rsidR="00D61BF1" w:rsidRPr="00D12E3C" w:rsidRDefault="00D61BF1" w:rsidP="00D61BF1">
      <w:pPr>
        <w:pStyle w:val="Akapitzlist"/>
        <w:numPr>
          <w:ilvl w:val="0"/>
          <w:numId w:val="166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rysunku,</w:t>
      </w:r>
    </w:p>
    <w:p w:rsidR="00D61BF1" w:rsidRPr="00D12E3C" w:rsidRDefault="00D61BF1" w:rsidP="00D61BF1">
      <w:pPr>
        <w:pStyle w:val="Akapitzlist"/>
        <w:numPr>
          <w:ilvl w:val="0"/>
          <w:numId w:val="166"/>
        </w:numPr>
        <w:ind w:left="284" w:firstLine="0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z malarstwa,</w:t>
      </w:r>
    </w:p>
    <w:p w:rsidR="00D61BF1" w:rsidRPr="00D12E3C" w:rsidRDefault="00D61BF1" w:rsidP="00D61BF1">
      <w:pPr>
        <w:pStyle w:val="Akapitzlist"/>
        <w:numPr>
          <w:ilvl w:val="0"/>
          <w:numId w:val="166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sprawdzianu kierunkowego połączonego z rozmową kwalifikacyjną i prezentacją prac rysunkowych, malarskich i kierunkowych, wykonanych podczas wszystkich części sprawdzianu kwalifikacyjnego.</w:t>
      </w:r>
    </w:p>
    <w:p w:rsidR="00D61BF1" w:rsidRPr="00D12E3C" w:rsidRDefault="00D61BF1" w:rsidP="00D61BF1">
      <w:pPr>
        <w:pStyle w:val="Akapitzlist"/>
        <w:numPr>
          <w:ilvl w:val="0"/>
          <w:numId w:val="167"/>
        </w:numPr>
        <w:spacing w:before="120"/>
        <w:ind w:left="284" w:hanging="284"/>
        <w:jc w:val="both"/>
        <w:rPr>
          <w:rFonts w:ascii="Calibri" w:eastAsia="Calibri" w:hAnsi="Calibri" w:cs="Calibri"/>
          <w:b/>
          <w:bCs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Sprawdzian kwalifikacyjny trwa trzy dni i rozpoczyna się sprawdzianem z rysunku i sprawdzianem z malarstwa,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re organizowane są w tym samym dniu. W drugim dniu sprawdzianu odbywa się praktyczny sprawdzian kierunkowy, a trzeciego dnia następuje rozmowa kwalifikacyjna i prezentacja wszystkich prac wykonanych podczas całego sprawdzianu kwalifikacyjnego.</w:t>
      </w:r>
    </w:p>
    <w:p w:rsidR="00D61BF1" w:rsidRPr="00D12E3C" w:rsidRDefault="00D61BF1" w:rsidP="00D61BF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Sprawdzian kierunkowy dla kierunku animacja</w:t>
      </w:r>
      <w:r w:rsidRPr="00D12E3C">
        <w:rPr>
          <w:rFonts w:ascii="Calibri" w:eastAsia="Calibri" w:hAnsi="Calibri" w:cs="Calibri"/>
          <w:b/>
          <w:bCs/>
          <w:i/>
          <w:iCs/>
          <w:u w:color="FF0000"/>
        </w:rPr>
        <w:t xml:space="preserve"> </w:t>
      </w:r>
      <w:r w:rsidRPr="00D12E3C">
        <w:rPr>
          <w:rFonts w:ascii="Calibri" w:eastAsia="Calibri" w:hAnsi="Calibri" w:cs="Calibri"/>
          <w:u w:color="FF0000"/>
        </w:rPr>
        <w:t>na Wydziale Animacji polega na stworzeniu cykli rysunkowych, zróżnicowanych pod względem dramaturgicznym i ruchowym oraz ich prezentacji.</w:t>
      </w:r>
    </w:p>
    <w:p w:rsidR="00D61BF1" w:rsidRPr="00D12E3C" w:rsidRDefault="00D61BF1" w:rsidP="00D61BF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t>Rozmowa kwalifikacyjna z prezentacją dotyczy prac zrealizowanych podczas całego sprawdzianu kwalifikacyjnego.</w:t>
      </w:r>
    </w:p>
    <w:p w:rsidR="00D61BF1" w:rsidRPr="00D12E3C" w:rsidRDefault="00D61BF1" w:rsidP="00D61BF1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u w:color="FF0000"/>
        </w:rPr>
      </w:pPr>
      <w:r w:rsidRPr="00D12E3C">
        <w:rPr>
          <w:rFonts w:ascii="Calibri" w:eastAsia="Calibri" w:hAnsi="Calibri" w:cs="Calibri"/>
          <w:u w:color="FF0000"/>
        </w:rPr>
        <w:lastRenderedPageBreak/>
        <w:t xml:space="preserve">Komisja uwzględnia predyspozycje kandydata do tworzenia w dyscyplinie kierunkowej – umiejętność rysowania, komponowania kadru oraz wyrażania dramaturgii i ruchu w czasie. </w:t>
      </w:r>
    </w:p>
    <w:p w:rsidR="00D61BF1" w:rsidRPr="00D12E3C" w:rsidRDefault="00D61BF1" w:rsidP="00D61BF1">
      <w:pPr>
        <w:pStyle w:val="Akapitzlist"/>
        <w:numPr>
          <w:ilvl w:val="0"/>
          <w:numId w:val="164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W wyniku przeprowadzonego sprawdzianu kwalifikacyjnego kandydat może otrzymać łącznie od 0 do 45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w, przy czym wynik łączny stanowi sumę punktacji uzyskanych                     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lnych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części sprawdzianu kwalifikacyjnego, z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rych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kandydat może otrzymać maksymalnie: </w:t>
      </w:r>
    </w:p>
    <w:p w:rsidR="00D61BF1" w:rsidRPr="00D12E3C" w:rsidRDefault="00D61BF1" w:rsidP="00D61BF1">
      <w:pPr>
        <w:pStyle w:val="Akapitzlist"/>
        <w:numPr>
          <w:ilvl w:val="0"/>
          <w:numId w:val="169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rysunku -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69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z malarstwa – do 10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</w:p>
    <w:p w:rsidR="00D61BF1" w:rsidRPr="00D12E3C" w:rsidRDefault="00D61BF1" w:rsidP="00D61BF1">
      <w:pPr>
        <w:pStyle w:val="Akapitzlist"/>
        <w:numPr>
          <w:ilvl w:val="0"/>
          <w:numId w:val="169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sprawdzian praktyczny kierunkowy – do 20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w,</w:t>
      </w:r>
    </w:p>
    <w:p w:rsidR="00D61BF1" w:rsidRPr="00D12E3C" w:rsidRDefault="00D61BF1" w:rsidP="00D61BF1">
      <w:pPr>
        <w:pStyle w:val="Akapitzlist"/>
        <w:numPr>
          <w:ilvl w:val="0"/>
          <w:numId w:val="169"/>
        </w:numPr>
        <w:ind w:left="567" w:hanging="283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za rozmowę kwalifikacyjną - do 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6F116E">
        <w:rPr>
          <w:rFonts w:ascii="Calibri" w:eastAsia="Calibri" w:hAnsi="Calibri" w:cs="Calibri"/>
          <w:color w:val="auto"/>
          <w:u w:color="FF0000"/>
        </w:rPr>
        <w:t>w</w:t>
      </w:r>
      <w:r w:rsidRPr="00D12E3C">
        <w:rPr>
          <w:rFonts w:ascii="Calibri" w:eastAsia="Calibri" w:hAnsi="Calibri" w:cs="Calibri"/>
          <w:b/>
          <w:bCs/>
          <w:color w:val="auto"/>
          <w:u w:color="FF0000"/>
        </w:rPr>
        <w:t>.</w:t>
      </w:r>
    </w:p>
    <w:p w:rsidR="00D61BF1" w:rsidRPr="00D12E3C" w:rsidRDefault="00D61BF1" w:rsidP="00D61BF1">
      <w:pPr>
        <w:pStyle w:val="Akapitzlist"/>
        <w:numPr>
          <w:ilvl w:val="0"/>
          <w:numId w:val="170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Dla uzyskania pozytywnego wyniku sprawdzianu kwalifikacyjnego kandydat zobowiązany jest otrzymać łącznie co najmniej 15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ze wszystkich części sprawdzianu kwalifikacyjnego z zastrzeżeniem ust. 8.</w:t>
      </w:r>
    </w:p>
    <w:p w:rsidR="00D61BF1" w:rsidRPr="00D12E3C" w:rsidRDefault="00D61BF1" w:rsidP="00D61BF1">
      <w:pPr>
        <w:pStyle w:val="Akapitzlist"/>
        <w:numPr>
          <w:ilvl w:val="0"/>
          <w:numId w:val="164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>Nieuzyskanie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z jakiejkolwiek części sprawdzianu kwalifikacyjnego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 oznacza, że wynik łączny kandydata ze sprawdzianu kwalifikacyjnego wynosi 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w.</w:t>
      </w:r>
    </w:p>
    <w:p w:rsidR="00D61BF1" w:rsidRDefault="00D61BF1" w:rsidP="00D61BF1">
      <w:pPr>
        <w:pStyle w:val="Akapitzlist"/>
        <w:numPr>
          <w:ilvl w:val="0"/>
          <w:numId w:val="164"/>
        </w:numPr>
        <w:spacing w:before="120"/>
        <w:ind w:left="284" w:hanging="284"/>
        <w:jc w:val="both"/>
        <w:rPr>
          <w:rFonts w:ascii="Calibri" w:eastAsia="Calibri" w:hAnsi="Calibri" w:cs="Calibri"/>
          <w:color w:val="auto"/>
          <w:u w:color="FF0000"/>
        </w:rPr>
      </w:pPr>
      <w:r w:rsidRPr="00D12E3C">
        <w:rPr>
          <w:rFonts w:ascii="Calibri" w:eastAsia="Calibri" w:hAnsi="Calibri" w:cs="Calibri"/>
          <w:color w:val="auto"/>
          <w:u w:color="FF0000"/>
        </w:rPr>
        <w:t xml:space="preserve">Kandydat, 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  <w:u w:color="FF0000"/>
        </w:rPr>
        <w:t>ry</w:t>
      </w:r>
      <w:proofErr w:type="spellEnd"/>
      <w:r w:rsidRPr="00D12E3C">
        <w:rPr>
          <w:rFonts w:ascii="Calibri" w:eastAsia="Calibri" w:hAnsi="Calibri" w:cs="Calibri"/>
          <w:color w:val="auto"/>
          <w:u w:color="FF0000"/>
        </w:rPr>
        <w:t xml:space="preserve"> nie brał udziału w jakiejkolwiek części sprawdzianu kwalifikacyjnego nie otrzymuje z tej części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 (0 punkt</w:t>
      </w:r>
      <w:r w:rsidRPr="00D12E3C">
        <w:rPr>
          <w:rFonts w:ascii="Calibri" w:eastAsia="Calibri" w:hAnsi="Calibri" w:cs="Calibri"/>
          <w:color w:val="auto"/>
          <w:u w:color="FF0000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  <w:u w:color="FF0000"/>
        </w:rPr>
        <w:t>w).</w:t>
      </w:r>
      <w:bookmarkEnd w:id="19"/>
    </w:p>
    <w:p w:rsidR="00D61BF1" w:rsidRPr="00D12E3C" w:rsidRDefault="00D61BF1" w:rsidP="00D61BF1">
      <w:pPr>
        <w:pStyle w:val="Akapitzlist"/>
        <w:spacing w:before="120"/>
        <w:ind w:left="284"/>
        <w:jc w:val="both"/>
        <w:rPr>
          <w:rFonts w:ascii="Calibri" w:eastAsia="Calibri" w:hAnsi="Calibri" w:cs="Calibri"/>
          <w:color w:val="auto"/>
          <w:u w:color="FF0000"/>
        </w:rPr>
      </w:pPr>
    </w:p>
    <w:p w:rsidR="00D61BF1" w:rsidRPr="00D12E3C" w:rsidRDefault="00D61BF1" w:rsidP="00D61BF1">
      <w:pPr>
        <w:ind w:left="284" w:hanging="284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 xml:space="preserve">           </w:t>
      </w:r>
    </w:p>
    <w:p w:rsidR="00D61BF1" w:rsidRPr="00D12E3C" w:rsidRDefault="00D61BF1" w:rsidP="00D61BF1">
      <w:pPr>
        <w:pStyle w:val="Style5"/>
        <w:widowControl/>
        <w:spacing w:line="240" w:lineRule="exact"/>
        <w:ind w:left="720"/>
        <w:rPr>
          <w:rFonts w:ascii="Calibri" w:eastAsia="Calibri" w:hAnsi="Calibri" w:cs="Calibri"/>
          <w:b/>
          <w:color w:val="auto"/>
          <w:u w:val="single"/>
        </w:rPr>
      </w:pPr>
      <w:r w:rsidRPr="00D12E3C">
        <w:rPr>
          <w:rFonts w:ascii="Calibri" w:eastAsia="Calibri" w:hAnsi="Calibri" w:cs="Calibri"/>
          <w:b/>
          <w:color w:val="auto"/>
          <w:u w:val="single"/>
        </w:rPr>
        <w:t xml:space="preserve">Postępowanie rekrutacyjne na studia pierwszego stopnia na kierunek </w:t>
      </w:r>
    </w:p>
    <w:p w:rsidR="00D61BF1" w:rsidRPr="00D12E3C" w:rsidRDefault="00D61BF1" w:rsidP="00D61BF1">
      <w:pPr>
        <w:pStyle w:val="Style5"/>
        <w:widowControl/>
        <w:spacing w:line="240" w:lineRule="exact"/>
        <w:ind w:left="720"/>
        <w:rPr>
          <w:rFonts w:ascii="Calibri" w:eastAsia="Calibri" w:hAnsi="Calibri" w:cs="Calibri"/>
          <w:b/>
          <w:color w:val="auto"/>
          <w:u w:val="single"/>
        </w:rPr>
      </w:pPr>
      <w:r w:rsidRPr="00D12E3C">
        <w:rPr>
          <w:rFonts w:ascii="Calibri" w:eastAsia="Calibri" w:hAnsi="Calibri" w:cs="Calibri"/>
          <w:b/>
          <w:color w:val="auto"/>
          <w:u w:val="single"/>
        </w:rPr>
        <w:t>kuratorstwo i teorie sztuki</w:t>
      </w:r>
    </w:p>
    <w:p w:rsidR="00D61BF1" w:rsidRPr="00D12E3C" w:rsidRDefault="00D61BF1" w:rsidP="00D61BF1">
      <w:pPr>
        <w:pStyle w:val="Style13"/>
        <w:widowControl/>
        <w:ind w:left="284"/>
        <w:rPr>
          <w:rFonts w:ascii="Calibri" w:eastAsia="Calibri" w:hAnsi="Calibri" w:cs="Calibri"/>
          <w:color w:val="auto"/>
        </w:rPr>
      </w:pPr>
    </w:p>
    <w:p w:rsidR="00D61BF1" w:rsidRPr="00D12E3C" w:rsidRDefault="00D61BF1" w:rsidP="00D61BF1">
      <w:pPr>
        <w:pStyle w:val="Style12"/>
        <w:widowControl/>
        <w:spacing w:line="274" w:lineRule="exact"/>
        <w:jc w:val="center"/>
        <w:rPr>
          <w:rFonts w:ascii="Calibri" w:eastAsia="Calibri" w:hAnsi="Calibri" w:cs="Calibri"/>
          <w:b/>
          <w:bCs/>
          <w:color w:val="auto"/>
          <w:u w:color="FF0000"/>
        </w:rPr>
      </w:pPr>
      <w:r>
        <w:rPr>
          <w:rFonts w:ascii="Calibri" w:eastAsia="Calibri" w:hAnsi="Calibri" w:cs="Calibri"/>
          <w:b/>
          <w:bCs/>
          <w:color w:val="auto"/>
        </w:rPr>
        <w:t>§ 36</w:t>
      </w:r>
    </w:p>
    <w:p w:rsidR="00D61BF1" w:rsidRPr="00D12E3C" w:rsidRDefault="00D61BF1" w:rsidP="00D61BF1">
      <w:pPr>
        <w:pStyle w:val="Style13"/>
        <w:widowControl/>
        <w:numPr>
          <w:ilvl w:val="0"/>
          <w:numId w:val="57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Postępowanie rekrutacyjne na kierunek kuratorstwo i teorie sztuki prowadzony przez Wydział Edukacji Artystycznej i Kuratorstwa odbywa się na zasadach określonych w niniejszym regulaminie z zastrzeżeniem następujących </w:t>
      </w:r>
      <w:proofErr w:type="spellStart"/>
      <w:r w:rsidRPr="00D12E3C">
        <w:rPr>
          <w:rFonts w:ascii="Calibri" w:eastAsia="Calibri" w:hAnsi="Calibri" w:cs="Calibri"/>
          <w:color w:val="auto"/>
        </w:rPr>
        <w:t>warunk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w.</w:t>
      </w:r>
    </w:p>
    <w:p w:rsidR="00D61BF1" w:rsidRPr="00D12E3C" w:rsidRDefault="00D61BF1" w:rsidP="00D61BF1">
      <w:pPr>
        <w:pStyle w:val="Style13"/>
        <w:widowControl/>
        <w:numPr>
          <w:ilvl w:val="0"/>
          <w:numId w:val="57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Do postępowania rekrutacyjnego, o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rym mowa w ust. 1 zastosowanie znajdują odpowiednio postanowienia </w:t>
      </w:r>
      <w:r w:rsidRPr="00D12E3C">
        <w:rPr>
          <w:rFonts w:ascii="Calibri" w:eastAsia="Calibri" w:hAnsi="Calibri" w:cs="Calibri"/>
          <w:color w:val="auto"/>
          <w:u w:color="FF0000"/>
        </w:rPr>
        <w:t xml:space="preserve">§ 1 - § 9, § 11 ust. 1-4 i 8, § 15 ust. 4-7, § 16, § 17 oraz § 18 ust. 1-2 i 4 </w:t>
      </w:r>
      <w:r w:rsidRPr="00D12E3C">
        <w:rPr>
          <w:rFonts w:ascii="Calibri" w:eastAsia="Calibri" w:hAnsi="Calibri" w:cs="Calibri"/>
          <w:color w:val="auto"/>
        </w:rPr>
        <w:t xml:space="preserve">niniejszego Regulaminu. </w:t>
      </w:r>
    </w:p>
    <w:p w:rsidR="00D61BF1" w:rsidRPr="00D12E3C" w:rsidRDefault="00D61BF1" w:rsidP="00D61BF1">
      <w:pPr>
        <w:pStyle w:val="Style13"/>
        <w:widowControl/>
        <w:numPr>
          <w:ilvl w:val="0"/>
          <w:numId w:val="57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 xml:space="preserve">Podstawę przyjęcia na studia na kierunku Kuratorstwo i teorie sztuki stanowią wyniki egzaminu maturalnego z </w:t>
      </w:r>
      <w:proofErr w:type="spellStart"/>
      <w:r w:rsidRPr="00D12E3C">
        <w:rPr>
          <w:rFonts w:ascii="Calibri" w:eastAsia="Calibri" w:hAnsi="Calibri" w:cs="Calibri"/>
          <w:color w:val="auto"/>
        </w:rPr>
        <w:t>dw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ch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przedmiot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– języka polskiego oraz drugiego wybranego przez kandydata przedmiotu (w wypadku braku dokonania wyboru uwzględniony zostanie ten z najwyższą oceną/liczbą procentową).</w:t>
      </w:r>
      <w:r w:rsidRPr="00D12E3C">
        <w:rPr>
          <w:rFonts w:eastAsia="Calibri" w:cs="Calibri"/>
          <w:color w:val="auto"/>
        </w:rPr>
        <w:t xml:space="preserve"> </w:t>
      </w:r>
      <w:r w:rsidRPr="00D12E3C">
        <w:rPr>
          <w:rFonts w:ascii="Calibri" w:eastAsia="Calibri" w:hAnsi="Calibri" w:cs="Calibri"/>
          <w:color w:val="auto"/>
        </w:rPr>
        <w:t xml:space="preserve">Obywatelom polskim,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rzy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ukończyli szkołę średnią za granicą oraz cudzoziemcom,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rzy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podejmują studia na zasadach rekrutacji obowiązujących obywateli polskich uwzględnia się, w przypadku braku języka polskiego, język ojczysty kraju, w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rym zdawany jest egzamin maturalny.</w:t>
      </w:r>
    </w:p>
    <w:p w:rsidR="00D61BF1" w:rsidRPr="00D12E3C" w:rsidRDefault="00D61BF1" w:rsidP="00D61BF1">
      <w:pPr>
        <w:pStyle w:val="Style13"/>
        <w:widowControl/>
        <w:numPr>
          <w:ilvl w:val="0"/>
          <w:numId w:val="57"/>
        </w:numPr>
        <w:spacing w:before="120"/>
        <w:rPr>
          <w:rFonts w:ascii="Calibri" w:eastAsia="Calibri" w:hAnsi="Calibri" w:cs="Calibri"/>
          <w:color w:val="auto"/>
        </w:rPr>
      </w:pPr>
      <w:r w:rsidRPr="00D12E3C">
        <w:rPr>
          <w:rFonts w:ascii="Calibri" w:eastAsia="Calibri" w:hAnsi="Calibri" w:cs="Calibri"/>
          <w:color w:val="auto"/>
        </w:rPr>
        <w:t>Ustalenie wyniku postępowania rekrutacyjnego polega na ustaleniu liczby punkt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w, </w:t>
      </w:r>
      <w:proofErr w:type="spellStart"/>
      <w:r w:rsidRPr="00D12E3C">
        <w:rPr>
          <w:rFonts w:ascii="Calibri" w:eastAsia="Calibri" w:hAnsi="Calibri" w:cs="Calibri"/>
          <w:color w:val="auto"/>
        </w:rPr>
        <w:t>kt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 xml:space="preserve">re przyznaje się kandydatowi za </w:t>
      </w:r>
      <w:proofErr w:type="spellStart"/>
      <w:r w:rsidRPr="00D12E3C">
        <w:rPr>
          <w:rFonts w:ascii="Calibri" w:eastAsia="Calibri" w:hAnsi="Calibri" w:cs="Calibri"/>
          <w:color w:val="auto"/>
        </w:rPr>
        <w:t>poszczeg</w:t>
      </w:r>
      <w:proofErr w:type="spellEnd"/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  <w:color w:val="auto"/>
        </w:rPr>
        <w:t>lne</w:t>
      </w:r>
      <w:proofErr w:type="spellEnd"/>
      <w:r w:rsidRPr="00D12E3C">
        <w:rPr>
          <w:rFonts w:ascii="Calibri" w:eastAsia="Calibri" w:hAnsi="Calibri" w:cs="Calibri"/>
          <w:color w:val="auto"/>
        </w:rPr>
        <w:t xml:space="preserve"> formy postępowania rekrutacyjnego oraz na ustaleniu łącznej liczby punkt</w:t>
      </w:r>
      <w:r w:rsidRPr="00D12E3C">
        <w:rPr>
          <w:rFonts w:ascii="Calibri" w:eastAsia="Calibri" w:hAnsi="Calibri" w:cs="Calibri"/>
          <w:color w:val="auto"/>
          <w:lang w:val="es-ES_tradnl"/>
        </w:rPr>
        <w:t>ó</w:t>
      </w:r>
      <w:r w:rsidRPr="00D12E3C">
        <w:rPr>
          <w:rFonts w:ascii="Calibri" w:eastAsia="Calibri" w:hAnsi="Calibri" w:cs="Calibri"/>
          <w:color w:val="auto"/>
        </w:rPr>
        <w:t>w stanowiącej końcowy wynik uzyskany przez kandydata.</w:t>
      </w:r>
    </w:p>
    <w:p w:rsidR="00D61BF1" w:rsidRPr="00D12E3C" w:rsidRDefault="00D61BF1" w:rsidP="00D61BF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>Na końcowy wynik uzyskany przez kandydata w postępowaniu kwalifikacyjnym składa się iloczyn:</w:t>
      </w:r>
    </w:p>
    <w:p w:rsidR="00D61BF1" w:rsidRPr="00D12E3C" w:rsidRDefault="00D61BF1" w:rsidP="00D61BF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>sumy wynik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 xml:space="preserve">w z </w:t>
      </w:r>
      <w:proofErr w:type="spellStart"/>
      <w:r w:rsidRPr="00D12E3C">
        <w:rPr>
          <w:rFonts w:ascii="Calibri" w:eastAsia="Calibri" w:hAnsi="Calibri" w:cs="Calibri"/>
        </w:rPr>
        <w:t>dw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</w:rPr>
        <w:t>ch</w:t>
      </w:r>
      <w:proofErr w:type="spellEnd"/>
      <w:r w:rsidRPr="00D12E3C">
        <w:rPr>
          <w:rFonts w:ascii="Calibri" w:eastAsia="Calibri" w:hAnsi="Calibri" w:cs="Calibri"/>
        </w:rPr>
        <w:t xml:space="preserve"> przedmiot</w:t>
      </w:r>
      <w:r w:rsidRPr="00D12E3C">
        <w:rPr>
          <w:rFonts w:ascii="Calibri" w:eastAsia="Calibri" w:hAnsi="Calibri" w:cs="Calibri"/>
          <w:lang w:val="es-ES_tradnl"/>
        </w:rPr>
        <w:t>ó</w:t>
      </w:r>
      <w:r w:rsidRPr="00D12E3C">
        <w:rPr>
          <w:rFonts w:ascii="Calibri" w:eastAsia="Calibri" w:hAnsi="Calibri" w:cs="Calibri"/>
        </w:rPr>
        <w:t xml:space="preserve">w zdawanych na egzaminie maturalnym (obliczona zgodnie z ust. 7-12), </w:t>
      </w:r>
    </w:p>
    <w:p w:rsidR="00D61BF1" w:rsidRPr="00D12E3C" w:rsidRDefault="00D61BF1" w:rsidP="00D61BF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D12E3C">
        <w:rPr>
          <w:rFonts w:ascii="Calibri" w:eastAsia="Calibri" w:hAnsi="Calibri" w:cs="Calibri"/>
        </w:rPr>
        <w:t xml:space="preserve">wagi przypisanych </w:t>
      </w:r>
      <w:proofErr w:type="spellStart"/>
      <w:r w:rsidRPr="00D12E3C">
        <w:rPr>
          <w:rFonts w:ascii="Calibri" w:eastAsia="Calibri" w:hAnsi="Calibri" w:cs="Calibri"/>
        </w:rPr>
        <w:t>poszczeg</w:t>
      </w:r>
      <w:proofErr w:type="spellEnd"/>
      <w:r w:rsidRPr="00D12E3C">
        <w:rPr>
          <w:rFonts w:ascii="Calibri" w:eastAsia="Calibri" w:hAnsi="Calibri" w:cs="Calibri"/>
          <w:lang w:val="es-ES_tradnl"/>
        </w:rPr>
        <w:t>ó</w:t>
      </w:r>
      <w:proofErr w:type="spellStart"/>
      <w:r w:rsidRPr="00D12E3C">
        <w:rPr>
          <w:rFonts w:ascii="Calibri" w:eastAsia="Calibri" w:hAnsi="Calibri" w:cs="Calibri"/>
        </w:rPr>
        <w:t>lnym</w:t>
      </w:r>
      <w:proofErr w:type="spellEnd"/>
      <w:r w:rsidRPr="00D12E3C">
        <w:rPr>
          <w:rFonts w:ascii="Calibri" w:eastAsia="Calibri" w:hAnsi="Calibri" w:cs="Calibri"/>
        </w:rPr>
        <w:t xml:space="preserve"> przedmiotom (wskazanej w ust. 13).</w:t>
      </w:r>
    </w:p>
    <w:p w:rsidR="00D61BF1" w:rsidRPr="00A35BBF" w:rsidRDefault="00D61BF1" w:rsidP="00D61BF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lastRenderedPageBreak/>
        <w:t xml:space="preserve">Wynik uzyskany przez kandydata wyrażany jest w punktach w skali 0-100 i podawany z dokładnością do drugiego miejsca po przecinku. </w:t>
      </w:r>
    </w:p>
    <w:p w:rsidR="00D61BF1" w:rsidRPr="00A35BBF" w:rsidRDefault="00D61BF1" w:rsidP="00D61BF1">
      <w:pPr>
        <w:pStyle w:val="Style13"/>
        <w:widowControl/>
        <w:numPr>
          <w:ilvl w:val="0"/>
          <w:numId w:val="57"/>
        </w:numPr>
        <w:spacing w:before="120"/>
        <w:rPr>
          <w:rFonts w:asciiTheme="minorHAnsi" w:eastAsia="Calibri" w:hAnsiTheme="minorHAnsi" w:cs="Calibri"/>
          <w:color w:val="auto"/>
        </w:rPr>
      </w:pPr>
      <w:r w:rsidRPr="00A35BBF">
        <w:rPr>
          <w:rFonts w:asciiTheme="minorHAnsi" w:eastAsia="Calibri" w:hAnsiTheme="minorHAnsi" w:cs="Calibri"/>
          <w:color w:val="auto"/>
        </w:rPr>
        <w:t>Ustalenie punkt</w:t>
      </w:r>
      <w:r w:rsidRPr="00A35BBF">
        <w:rPr>
          <w:rFonts w:asciiTheme="minorHAnsi" w:eastAsia="Calibri" w:hAnsiTheme="minorHAnsi" w:cs="Calibri"/>
          <w:color w:val="auto"/>
          <w:lang w:val="es-ES_tradnl"/>
        </w:rPr>
        <w:t>ó</w:t>
      </w:r>
      <w:r w:rsidRPr="00A35BBF">
        <w:rPr>
          <w:rFonts w:asciiTheme="minorHAnsi" w:eastAsia="Calibri" w:hAnsiTheme="minorHAnsi" w:cs="Calibri"/>
          <w:color w:val="auto"/>
        </w:rPr>
        <w:t>w z wybranych przedmiot</w:t>
      </w:r>
      <w:r w:rsidRPr="00A35BBF">
        <w:rPr>
          <w:rFonts w:asciiTheme="minorHAnsi" w:eastAsia="Calibri" w:hAnsiTheme="minorHAnsi" w:cs="Calibri"/>
          <w:color w:val="auto"/>
          <w:lang w:val="es-ES_tradnl"/>
        </w:rPr>
        <w:t>ó</w:t>
      </w:r>
      <w:r w:rsidRPr="00A35BBF">
        <w:rPr>
          <w:rFonts w:asciiTheme="minorHAnsi" w:eastAsia="Calibri" w:hAnsiTheme="minorHAnsi" w:cs="Calibri"/>
          <w:color w:val="auto"/>
        </w:rPr>
        <w:t xml:space="preserve">w następuje stosownie do trybu uzyskania świadectwa </w:t>
      </w:r>
      <w:proofErr w:type="spellStart"/>
      <w:r w:rsidRPr="00A35BBF">
        <w:rPr>
          <w:rFonts w:asciiTheme="minorHAnsi" w:eastAsia="Calibri" w:hAnsiTheme="minorHAnsi" w:cs="Calibri"/>
          <w:color w:val="auto"/>
        </w:rPr>
        <w:t>dojrzałoś</w:t>
      </w:r>
      <w:proofErr w:type="spellEnd"/>
      <w:r w:rsidRPr="00A35BBF">
        <w:rPr>
          <w:rFonts w:asciiTheme="minorHAnsi" w:eastAsia="Calibri" w:hAnsiTheme="minorHAnsi" w:cs="Calibri"/>
          <w:color w:val="auto"/>
          <w:lang w:val="it-IT"/>
        </w:rPr>
        <w:t>ci:</w:t>
      </w:r>
    </w:p>
    <w:p w:rsidR="00D61BF1" w:rsidRPr="00A35BBF" w:rsidRDefault="00D61BF1" w:rsidP="00D61BF1">
      <w:pPr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tryb I - dotyczy kandydat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w,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rzy</w:t>
      </w:r>
      <w:proofErr w:type="spellEnd"/>
      <w:r w:rsidRPr="00A35BBF">
        <w:rPr>
          <w:rFonts w:eastAsia="Calibri" w:cs="Calibri"/>
          <w:sz w:val="24"/>
          <w:szCs w:val="24"/>
        </w:rPr>
        <w:t xml:space="preserve"> zdawali tzw. nową </w:t>
      </w:r>
      <w:r w:rsidRPr="00A35BBF">
        <w:rPr>
          <w:rFonts w:eastAsia="Calibri" w:cs="Calibri"/>
          <w:sz w:val="24"/>
          <w:szCs w:val="24"/>
          <w:lang w:val="it-IT"/>
        </w:rPr>
        <w:t>matur</w:t>
      </w:r>
      <w:r w:rsidRPr="00A35BBF">
        <w:rPr>
          <w:rFonts w:eastAsia="Calibri" w:cs="Calibri"/>
          <w:sz w:val="24"/>
          <w:szCs w:val="24"/>
        </w:rPr>
        <w:t xml:space="preserve">ę lub tzw. nową </w:t>
      </w:r>
      <w:r w:rsidRPr="00A35BBF">
        <w:rPr>
          <w:rFonts w:eastAsia="Calibri" w:cs="Calibri"/>
          <w:sz w:val="24"/>
          <w:szCs w:val="24"/>
          <w:lang w:val="it-IT"/>
        </w:rPr>
        <w:t>matur</w:t>
      </w:r>
      <w:r w:rsidRPr="00A35BBF">
        <w:rPr>
          <w:rFonts w:eastAsia="Calibri" w:cs="Calibri"/>
          <w:sz w:val="24"/>
          <w:szCs w:val="24"/>
        </w:rPr>
        <w:t xml:space="preserve">ę </w:t>
      </w:r>
      <w:r w:rsidRPr="00A35BBF">
        <w:rPr>
          <w:rFonts w:eastAsia="Calibri" w:cs="Calibri"/>
          <w:sz w:val="24"/>
          <w:szCs w:val="24"/>
          <w:lang w:val="nl-NL"/>
        </w:rPr>
        <w:t>2002, absolwent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szkół </w:t>
      </w:r>
      <w:r w:rsidRPr="00A35BBF">
        <w:rPr>
          <w:rFonts w:eastAsia="Calibri" w:cs="Calibri"/>
          <w:sz w:val="24"/>
          <w:szCs w:val="24"/>
          <w:lang w:val="it-IT"/>
        </w:rPr>
        <w:t>nale</w:t>
      </w:r>
      <w:proofErr w:type="spellStart"/>
      <w:r w:rsidRPr="00A35BBF">
        <w:rPr>
          <w:rFonts w:eastAsia="Calibri" w:cs="Calibri"/>
          <w:sz w:val="24"/>
          <w:szCs w:val="24"/>
        </w:rPr>
        <w:t>żących</w:t>
      </w:r>
      <w:proofErr w:type="spellEnd"/>
      <w:r w:rsidRPr="00A35BBF">
        <w:rPr>
          <w:rFonts w:eastAsia="Calibri" w:cs="Calibri"/>
          <w:sz w:val="24"/>
          <w:szCs w:val="24"/>
        </w:rPr>
        <w:t xml:space="preserve"> do Organizacji Matur Międzynarodowych (IB) oraz kandydat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posiadających świadectwo dojrzałości uzyskane za granicą;</w:t>
      </w:r>
    </w:p>
    <w:p w:rsidR="00D61BF1" w:rsidRPr="00A35BBF" w:rsidRDefault="00D61BF1" w:rsidP="00D61BF1">
      <w:pPr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tryb II - dotyczy kandydat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w,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rzy</w:t>
      </w:r>
      <w:proofErr w:type="spellEnd"/>
      <w:r w:rsidRPr="00A35BBF">
        <w:rPr>
          <w:rFonts w:eastAsia="Calibri" w:cs="Calibri"/>
          <w:sz w:val="24"/>
          <w:szCs w:val="24"/>
        </w:rPr>
        <w:t xml:space="preserve"> zdawali tzw. starą </w:t>
      </w:r>
      <w:r w:rsidRPr="00A35BBF">
        <w:rPr>
          <w:rFonts w:eastAsia="Calibri" w:cs="Calibri"/>
          <w:sz w:val="24"/>
          <w:szCs w:val="24"/>
          <w:lang w:val="it-IT"/>
        </w:rPr>
        <w:t>matur</w:t>
      </w:r>
      <w:r w:rsidRPr="00A35BBF">
        <w:rPr>
          <w:rFonts w:eastAsia="Calibri" w:cs="Calibri"/>
          <w:sz w:val="24"/>
          <w:szCs w:val="24"/>
        </w:rPr>
        <w:t xml:space="preserve">ę. </w:t>
      </w:r>
    </w:p>
    <w:p w:rsidR="00D61BF1" w:rsidRPr="00A35BBF" w:rsidRDefault="00D61BF1" w:rsidP="00D61BF1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Obywatele polscy,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rzy</w:t>
      </w:r>
      <w:proofErr w:type="spellEnd"/>
      <w:r w:rsidRPr="00A35BBF">
        <w:rPr>
          <w:rFonts w:eastAsia="Calibri" w:cs="Calibri"/>
          <w:sz w:val="24"/>
          <w:szCs w:val="24"/>
        </w:rPr>
        <w:t xml:space="preserve"> ukończyli szkołę średnią za granicą, mogą ubiegać się o przyjęcie na I rok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pierwszego stopnia pod warunkiem posiadania zalegalizowanego lub opatrzonego </w:t>
      </w:r>
      <w:proofErr w:type="spellStart"/>
      <w:r w:rsidRPr="00A35BBF">
        <w:rPr>
          <w:rFonts w:eastAsia="Calibri" w:cs="Calibri"/>
          <w:sz w:val="24"/>
          <w:szCs w:val="24"/>
        </w:rPr>
        <w:t>apostille</w:t>
      </w:r>
      <w:proofErr w:type="spellEnd"/>
      <w:r w:rsidRPr="00A35BBF">
        <w:rPr>
          <w:rFonts w:eastAsia="Calibri" w:cs="Calibri"/>
          <w:sz w:val="24"/>
          <w:szCs w:val="24"/>
        </w:rPr>
        <w:t xml:space="preserve"> świadectwa lub innego dokumentu uzyskanego za granicą, uprawniającego do ubiegania się o przyjęcie na studia w uczelniach każdego typu w państwie, w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rego</w:t>
      </w:r>
      <w:proofErr w:type="spellEnd"/>
      <w:r w:rsidRPr="00A35BBF">
        <w:rPr>
          <w:rFonts w:eastAsia="Calibri" w:cs="Calibri"/>
          <w:sz w:val="24"/>
          <w:szCs w:val="24"/>
        </w:rPr>
        <w:t xml:space="preserve"> systemie działa instytucja wydają</w:t>
      </w:r>
      <w:r w:rsidRPr="00A35BBF">
        <w:rPr>
          <w:rFonts w:eastAsia="Calibri" w:cs="Calibri"/>
          <w:sz w:val="24"/>
          <w:szCs w:val="24"/>
          <w:lang w:val="it-IT"/>
        </w:rPr>
        <w:t xml:space="preserve">ca </w:t>
      </w:r>
      <w:r w:rsidRPr="00A35BBF">
        <w:rPr>
          <w:rFonts w:eastAsia="Calibri" w:cs="Calibri"/>
          <w:sz w:val="24"/>
          <w:szCs w:val="24"/>
        </w:rPr>
        <w:t>świadectwo, uznanego za r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wnoważny</w:t>
      </w:r>
      <w:proofErr w:type="spellEnd"/>
      <w:r w:rsidRPr="00A35BBF">
        <w:rPr>
          <w:rFonts w:eastAsia="Calibri" w:cs="Calibri"/>
          <w:sz w:val="24"/>
          <w:szCs w:val="24"/>
        </w:rPr>
        <w:t xml:space="preserve"> odpowiedniemu polskiemu świadectwu dojrzałości zgodnie z przepisami w sprawie nostryfikacji świadectw szkolnych i świadectw maturalnych uzyskanych za granicą albo uznanego na podstawie umowy międzynarodowej za r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wnoważny</w:t>
      </w:r>
      <w:proofErr w:type="spellEnd"/>
      <w:r w:rsidRPr="00A35BBF">
        <w:rPr>
          <w:rFonts w:eastAsia="Calibri" w:cs="Calibri"/>
          <w:sz w:val="24"/>
          <w:szCs w:val="24"/>
        </w:rPr>
        <w:t xml:space="preserve"> odpowiedniemu polskiemu świadectwu dojrzałości lub za uprawniający do podjęcia takich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</w:t>
      </w:r>
      <w:proofErr w:type="spellStart"/>
      <w:r w:rsidRPr="00A35BBF">
        <w:rPr>
          <w:rFonts w:eastAsia="Calibri" w:cs="Calibri"/>
          <w:sz w:val="24"/>
          <w:szCs w:val="24"/>
        </w:rPr>
        <w:t>w</w:t>
      </w:r>
      <w:proofErr w:type="spellEnd"/>
      <w:r w:rsidRPr="00A35BBF">
        <w:rPr>
          <w:rFonts w:eastAsia="Calibri" w:cs="Calibri"/>
          <w:sz w:val="24"/>
          <w:szCs w:val="24"/>
        </w:rPr>
        <w:t xml:space="preserve"> Rzeczypospolitej Polskiej. Kandydaci wymienieni powyżej podlegają postępowaniu kwalifikacyjnemu w trybie I. </w:t>
      </w:r>
    </w:p>
    <w:p w:rsidR="00D61BF1" w:rsidRPr="00A35BBF" w:rsidRDefault="00D61BF1" w:rsidP="00D61BF1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W trybie I, gdy wyniki egzaminu maturalnego podane są na świadectwie dojrzałości w procentach, ich przeliczenia na punkty dokonuje się według zasady 1 % = 1 punkt.</w:t>
      </w:r>
    </w:p>
    <w:p w:rsidR="00D61BF1" w:rsidRPr="00A35BBF" w:rsidRDefault="00D61BF1" w:rsidP="00D61BF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Celem ustalenia procentowego wyniku egzaminu maturalnego w przypadku absolwent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szkół </w:t>
      </w:r>
      <w:r w:rsidRPr="00A35BBF">
        <w:rPr>
          <w:rFonts w:eastAsia="Calibri" w:cs="Calibri"/>
          <w:sz w:val="24"/>
          <w:szCs w:val="24"/>
          <w:lang w:val="it-IT"/>
        </w:rPr>
        <w:t>nale</w:t>
      </w:r>
      <w:proofErr w:type="spellStart"/>
      <w:r w:rsidRPr="00A35BBF">
        <w:rPr>
          <w:rFonts w:eastAsia="Calibri" w:cs="Calibri"/>
          <w:sz w:val="24"/>
          <w:szCs w:val="24"/>
        </w:rPr>
        <w:t>żących</w:t>
      </w:r>
      <w:proofErr w:type="spellEnd"/>
      <w:r w:rsidRPr="00A35BBF">
        <w:rPr>
          <w:rFonts w:eastAsia="Calibri" w:cs="Calibri"/>
          <w:sz w:val="24"/>
          <w:szCs w:val="24"/>
        </w:rPr>
        <w:t xml:space="preserve"> do Organizacji Matur Międzynarodowych (IB), dla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rych</w:t>
      </w:r>
      <w:proofErr w:type="spellEnd"/>
      <w:r w:rsidRPr="00A35BBF">
        <w:rPr>
          <w:rFonts w:eastAsia="Calibri" w:cs="Calibri"/>
          <w:sz w:val="24"/>
          <w:szCs w:val="24"/>
        </w:rPr>
        <w:t xml:space="preserve"> stosuje się tryb I postępowania kwalifikacyjnego, wyniki egzaminu maturalnego przelicza się na procenty nowej matury zgodnie z zasadami podanymi poniżej:</w:t>
      </w:r>
    </w:p>
    <w:p w:rsidR="00D61BF1" w:rsidRPr="00A35BBF" w:rsidRDefault="00D61BF1" w:rsidP="00D61BF1">
      <w:pPr>
        <w:jc w:val="both"/>
        <w:rPr>
          <w:rFonts w:eastAsia="Calibri" w:cs="Calibri"/>
          <w:sz w:val="24"/>
          <w:szCs w:val="24"/>
        </w:rPr>
      </w:pPr>
    </w:p>
    <w:tbl>
      <w:tblPr>
        <w:tblStyle w:val="TableNormal1"/>
        <w:tblW w:w="3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2126"/>
      </w:tblGrid>
      <w:tr w:rsidR="00D61BF1" w:rsidRPr="00A35BBF" w:rsidTr="00D61B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Matura IB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Nowa matura</w:t>
            </w:r>
          </w:p>
        </w:tc>
      </w:tr>
      <w:tr w:rsidR="00D61BF1" w:rsidRPr="00A35BBF" w:rsidTr="00D61BF1">
        <w:trPr>
          <w:trHeight w:val="85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Poziom HL</w:t>
            </w:r>
          </w:p>
          <w:p w:rsidR="00D61BF1" w:rsidRPr="00A35BBF" w:rsidRDefault="00D61BF1" w:rsidP="00D61BF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(punkty)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36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Poziom rozszerzony</w:t>
            </w:r>
          </w:p>
          <w:p w:rsidR="00D61BF1" w:rsidRPr="00A35BBF" w:rsidRDefault="00D61BF1" w:rsidP="00D61BF1">
            <w:pPr>
              <w:ind w:left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(procenty)</w:t>
            </w:r>
          </w:p>
        </w:tc>
      </w:tr>
      <w:tr w:rsidR="00D61BF1" w:rsidRPr="00A35BBF" w:rsidTr="00D61B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100</w:t>
            </w:r>
          </w:p>
        </w:tc>
      </w:tr>
      <w:tr w:rsidR="00D61BF1" w:rsidRPr="00A35BBF" w:rsidTr="00D61B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85</w:t>
            </w:r>
          </w:p>
        </w:tc>
      </w:tr>
      <w:tr w:rsidR="00D61BF1" w:rsidRPr="00A35BBF" w:rsidTr="00D61B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70</w:t>
            </w:r>
          </w:p>
        </w:tc>
      </w:tr>
      <w:tr w:rsidR="00D61BF1" w:rsidRPr="00A35BBF" w:rsidTr="00D61B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55</w:t>
            </w:r>
          </w:p>
        </w:tc>
      </w:tr>
      <w:tr w:rsidR="00D61BF1" w:rsidRPr="00A35BBF" w:rsidTr="00D61B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40</w:t>
            </w:r>
          </w:p>
        </w:tc>
      </w:tr>
      <w:tr w:rsidR="00D61BF1" w:rsidRPr="00A35BBF" w:rsidTr="00D61B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25</w:t>
            </w:r>
          </w:p>
        </w:tc>
      </w:tr>
      <w:tr w:rsidR="00D61BF1" w:rsidRPr="00A35BBF" w:rsidTr="00D61B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10</w:t>
            </w:r>
          </w:p>
        </w:tc>
      </w:tr>
      <w:tr w:rsidR="00D61BF1" w:rsidRPr="00A35BBF" w:rsidTr="00D61BF1">
        <w:trPr>
          <w:trHeight w:val="29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0</w:t>
            </w:r>
          </w:p>
        </w:tc>
      </w:tr>
    </w:tbl>
    <w:p w:rsidR="00D61BF1" w:rsidRPr="00A35BBF" w:rsidRDefault="00D61BF1" w:rsidP="00D61BF1">
      <w:pPr>
        <w:rPr>
          <w:sz w:val="24"/>
          <w:szCs w:val="24"/>
        </w:rPr>
      </w:pPr>
    </w:p>
    <w:p w:rsidR="00D61BF1" w:rsidRPr="00A35BBF" w:rsidRDefault="00D61BF1" w:rsidP="00D61BF1">
      <w:pPr>
        <w:rPr>
          <w:sz w:val="24"/>
          <w:szCs w:val="24"/>
        </w:rPr>
      </w:pPr>
    </w:p>
    <w:p w:rsidR="00A35BBF" w:rsidRPr="00A35BBF" w:rsidRDefault="00A35BBF" w:rsidP="00D61BF1">
      <w:pPr>
        <w:rPr>
          <w:sz w:val="24"/>
          <w:szCs w:val="24"/>
        </w:rPr>
      </w:pPr>
    </w:p>
    <w:tbl>
      <w:tblPr>
        <w:tblStyle w:val="TableNormal1"/>
        <w:tblW w:w="3418" w:type="dxa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9"/>
        <w:gridCol w:w="2079"/>
      </w:tblGrid>
      <w:tr w:rsidR="00D61BF1" w:rsidRPr="00A35BBF" w:rsidTr="00D61BF1">
        <w:trPr>
          <w:trHeight w:val="2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Matura IB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Nowa Matura</w:t>
            </w:r>
          </w:p>
        </w:tc>
      </w:tr>
      <w:tr w:rsidR="00D61BF1" w:rsidRPr="00A35BBF" w:rsidTr="00D61BF1">
        <w:trPr>
          <w:trHeight w:val="85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33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Poziom SL</w:t>
            </w:r>
          </w:p>
          <w:p w:rsidR="00D61BF1" w:rsidRPr="00A35BBF" w:rsidRDefault="00D61BF1" w:rsidP="00D61BF1">
            <w:pPr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(punkty)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52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Poziom podstawowy</w:t>
            </w:r>
          </w:p>
          <w:p w:rsidR="00D61BF1" w:rsidRPr="00A35BBF" w:rsidRDefault="00D61BF1" w:rsidP="00D61BF1">
            <w:pPr>
              <w:ind w:left="5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(procenty)</w:t>
            </w:r>
          </w:p>
        </w:tc>
      </w:tr>
      <w:tr w:rsidR="00D61BF1" w:rsidRPr="00A35BBF" w:rsidTr="00D61BF1">
        <w:trPr>
          <w:trHeight w:val="2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100</w:t>
            </w:r>
          </w:p>
        </w:tc>
      </w:tr>
      <w:tr w:rsidR="00D61BF1" w:rsidRPr="00A35BBF" w:rsidTr="00D61BF1">
        <w:trPr>
          <w:trHeight w:val="2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86</w:t>
            </w:r>
          </w:p>
        </w:tc>
      </w:tr>
      <w:tr w:rsidR="00D61BF1" w:rsidRPr="00A35BBF" w:rsidTr="00D61BF1">
        <w:trPr>
          <w:trHeight w:val="2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72</w:t>
            </w:r>
          </w:p>
        </w:tc>
      </w:tr>
      <w:tr w:rsidR="00D61BF1" w:rsidRPr="00A35BBF" w:rsidTr="00D61BF1">
        <w:trPr>
          <w:trHeight w:val="2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58</w:t>
            </w:r>
          </w:p>
        </w:tc>
      </w:tr>
      <w:tr w:rsidR="00D61BF1" w:rsidRPr="00A35BBF" w:rsidTr="00D61BF1">
        <w:trPr>
          <w:trHeight w:val="2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44</w:t>
            </w:r>
          </w:p>
        </w:tc>
      </w:tr>
      <w:tr w:rsidR="00D61BF1" w:rsidRPr="00A35BBF" w:rsidTr="00D61BF1">
        <w:trPr>
          <w:trHeight w:val="2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30</w:t>
            </w:r>
          </w:p>
        </w:tc>
      </w:tr>
      <w:tr w:rsidR="00D61BF1" w:rsidRPr="00A35BBF" w:rsidTr="00D61BF1">
        <w:trPr>
          <w:trHeight w:val="2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-</w:t>
            </w:r>
          </w:p>
        </w:tc>
      </w:tr>
      <w:tr w:rsidR="00D61BF1" w:rsidRPr="00A35BBF" w:rsidTr="00D61BF1">
        <w:trPr>
          <w:trHeight w:val="29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-</w:t>
            </w:r>
          </w:p>
        </w:tc>
      </w:tr>
    </w:tbl>
    <w:p w:rsidR="00D61BF1" w:rsidRPr="00A35BBF" w:rsidRDefault="00D61BF1" w:rsidP="00D61BF1">
      <w:pPr>
        <w:jc w:val="both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Absolwentom szkół/oddziałów dwujęzycznych, wyniki matury dwujęzycznej z języka obcego nowożytnego przelicza się na procenty nowej matury zgodnie z zasadą - 4/3 wyniku na świadectwie dojrzałości za poziom rozszerzony, jednak nie więcej niż 100%.</w:t>
      </w:r>
    </w:p>
    <w:p w:rsidR="00D61BF1" w:rsidRPr="00A35BBF" w:rsidRDefault="00D61BF1" w:rsidP="00D61BF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W trybie II, gdy wyniki egzaminu maturalnego podane są na świadectwie dojrzałości w postaci ocen, następuje ich przeliczenie na punkty w następujący </w:t>
      </w:r>
      <w:proofErr w:type="spellStart"/>
      <w:r w:rsidRPr="00A35BBF">
        <w:rPr>
          <w:rFonts w:eastAsia="Calibri" w:cs="Calibri"/>
          <w:sz w:val="24"/>
          <w:szCs w:val="24"/>
        </w:rPr>
        <w:t>spos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b zależny od skali ocen obowiązujących na egzaminie maturalnym:</w:t>
      </w:r>
    </w:p>
    <w:p w:rsidR="00D61BF1" w:rsidRPr="00A35BBF" w:rsidRDefault="00D61BF1" w:rsidP="00D61BF1">
      <w:pPr>
        <w:widowControl w:val="0"/>
        <w:spacing w:line="360" w:lineRule="auto"/>
        <w:jc w:val="both"/>
        <w:rPr>
          <w:sz w:val="24"/>
          <w:szCs w:val="24"/>
        </w:rPr>
      </w:pPr>
    </w:p>
    <w:p w:rsidR="00D61BF1" w:rsidRPr="00A35BBF" w:rsidRDefault="00D61BF1" w:rsidP="00D61BF1">
      <w:pPr>
        <w:widowControl w:val="0"/>
        <w:spacing w:line="360" w:lineRule="auto"/>
        <w:jc w:val="both"/>
        <w:rPr>
          <w:sz w:val="24"/>
          <w:szCs w:val="24"/>
        </w:rPr>
      </w:pPr>
    </w:p>
    <w:tbl>
      <w:tblPr>
        <w:tblStyle w:val="TableNormal1"/>
        <w:tblW w:w="2754" w:type="dxa"/>
        <w:tblInd w:w="10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5"/>
        <w:gridCol w:w="581"/>
        <w:gridCol w:w="460"/>
        <w:gridCol w:w="460"/>
        <w:gridCol w:w="338"/>
      </w:tblGrid>
      <w:tr w:rsidR="00D61BF1" w:rsidRPr="00A35BBF" w:rsidTr="00D61BF1">
        <w:trPr>
          <w:trHeight w:val="290"/>
        </w:trPr>
        <w:tc>
          <w:tcPr>
            <w:tcW w:w="2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Skala ocen (5-2)</w:t>
            </w:r>
          </w:p>
        </w:tc>
      </w:tr>
      <w:tr w:rsidR="00D61BF1" w:rsidRPr="00A35BBF" w:rsidTr="00D61BF1">
        <w:trPr>
          <w:trHeight w:val="2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 ocena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2</w:t>
            </w:r>
          </w:p>
        </w:tc>
      </w:tr>
      <w:tr w:rsidR="00D61BF1" w:rsidRPr="00A35BBF" w:rsidTr="00D61BF1">
        <w:trPr>
          <w:trHeight w:val="7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punkty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80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60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0</w:t>
            </w:r>
          </w:p>
        </w:tc>
      </w:tr>
    </w:tbl>
    <w:p w:rsidR="00D61BF1" w:rsidRPr="00A35BBF" w:rsidRDefault="00D61BF1" w:rsidP="00D61BF1">
      <w:pPr>
        <w:widowControl w:val="0"/>
        <w:ind w:left="953" w:hanging="953"/>
        <w:jc w:val="both"/>
        <w:rPr>
          <w:sz w:val="24"/>
          <w:szCs w:val="24"/>
        </w:rPr>
      </w:pPr>
    </w:p>
    <w:tbl>
      <w:tblPr>
        <w:tblStyle w:val="TableNormal1"/>
        <w:tblW w:w="3796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5"/>
        <w:gridCol w:w="581"/>
        <w:gridCol w:w="460"/>
        <w:gridCol w:w="460"/>
        <w:gridCol w:w="460"/>
        <w:gridCol w:w="460"/>
        <w:gridCol w:w="460"/>
      </w:tblGrid>
      <w:tr w:rsidR="00D61BF1" w:rsidRPr="00A35BBF" w:rsidTr="00D61BF1">
        <w:trPr>
          <w:trHeight w:val="290"/>
        </w:trPr>
        <w:tc>
          <w:tcPr>
            <w:tcW w:w="3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Skala ocen (6-1)</w:t>
            </w:r>
          </w:p>
        </w:tc>
      </w:tr>
      <w:tr w:rsidR="00D61BF1" w:rsidRPr="00A35BBF" w:rsidTr="00D61BF1">
        <w:trPr>
          <w:trHeight w:val="2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  <w:u w:color="FFFFFF"/>
              </w:rPr>
              <w:t>3</w:t>
            </w: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  <w:u w:color="FFFFFF"/>
              </w:rPr>
              <w:t>1</w:t>
            </w: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1</w:t>
            </w:r>
          </w:p>
        </w:tc>
      </w:tr>
      <w:tr w:rsidR="00D61BF1" w:rsidRPr="00A35BBF" w:rsidTr="00D61BF1">
        <w:trPr>
          <w:trHeight w:val="7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lastRenderedPageBreak/>
              <w:t>punkty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85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65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50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0</w:t>
            </w:r>
          </w:p>
        </w:tc>
      </w:tr>
    </w:tbl>
    <w:p w:rsidR="00D61BF1" w:rsidRPr="00A35BBF" w:rsidRDefault="00D61BF1" w:rsidP="00D61BF1">
      <w:pPr>
        <w:ind w:left="426"/>
        <w:jc w:val="both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Waga </w:t>
      </w:r>
      <w:proofErr w:type="spellStart"/>
      <w:r w:rsidRPr="00A35BBF">
        <w:rPr>
          <w:rFonts w:eastAsia="Calibri" w:cs="Calibri"/>
          <w:sz w:val="24"/>
          <w:szCs w:val="24"/>
        </w:rPr>
        <w:t>poszczeg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lnych</w:t>
      </w:r>
      <w:proofErr w:type="spellEnd"/>
      <w:r w:rsidRPr="00A35BBF">
        <w:rPr>
          <w:rFonts w:eastAsia="Calibri" w:cs="Calibri"/>
          <w:sz w:val="24"/>
          <w:szCs w:val="24"/>
        </w:rPr>
        <w:t xml:space="preserve"> przedmiot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ustalana jest w oparciu o poniższą </w:t>
      </w:r>
      <w:r w:rsidRPr="00A35BBF">
        <w:rPr>
          <w:rFonts w:eastAsia="Calibri" w:cs="Calibri"/>
          <w:sz w:val="24"/>
          <w:szCs w:val="24"/>
          <w:lang w:val="pt-PT"/>
        </w:rPr>
        <w:t>tabel</w:t>
      </w:r>
      <w:r w:rsidRPr="00A35BBF">
        <w:rPr>
          <w:rFonts w:eastAsia="Calibri" w:cs="Calibri"/>
          <w:sz w:val="24"/>
          <w:szCs w:val="24"/>
        </w:rPr>
        <w:t>ę z uwzględnieniem zastrzeżeń wskazanych w ust. 14 i 15.</w:t>
      </w:r>
    </w:p>
    <w:p w:rsidR="00D61BF1" w:rsidRPr="00A35BBF" w:rsidRDefault="00D61BF1" w:rsidP="00D61BF1">
      <w:pPr>
        <w:ind w:left="426"/>
        <w:jc w:val="both"/>
        <w:rPr>
          <w:rFonts w:eastAsia="Calibri" w:cs="Calibri"/>
          <w:sz w:val="24"/>
          <w:szCs w:val="24"/>
        </w:rPr>
      </w:pPr>
    </w:p>
    <w:tbl>
      <w:tblPr>
        <w:tblStyle w:val="TableNormal1"/>
        <w:tblW w:w="9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37"/>
        <w:gridCol w:w="1589"/>
        <w:gridCol w:w="1103"/>
        <w:gridCol w:w="2938"/>
        <w:gridCol w:w="853"/>
      </w:tblGrid>
      <w:tr w:rsidR="00D61BF1" w:rsidRPr="00A35BBF" w:rsidTr="00D61BF1">
        <w:trPr>
          <w:trHeight w:val="290"/>
        </w:trPr>
        <w:tc>
          <w:tcPr>
            <w:tcW w:w="5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Tryb I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Tryb II</w:t>
            </w:r>
          </w:p>
        </w:tc>
      </w:tr>
      <w:tr w:rsidR="00D61BF1" w:rsidRPr="00A35BBF" w:rsidTr="00D61BF1">
        <w:trPr>
          <w:trHeight w:val="290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Poziom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val="de-DE"/>
              </w:rPr>
              <w:t>Waga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35BBF"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val="de-DE"/>
              </w:rPr>
              <w:t>Waga</w:t>
            </w:r>
            <w:proofErr w:type="spellEnd"/>
          </w:p>
        </w:tc>
      </w:tr>
      <w:tr w:rsidR="00D61BF1" w:rsidRPr="00A35BBF" w:rsidTr="00D61BF1">
        <w:trPr>
          <w:trHeight w:val="29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Język polski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podstawowy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0,5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Język polski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0,5</w:t>
            </w:r>
          </w:p>
        </w:tc>
      </w:tr>
      <w:tr w:rsidR="00D61BF1" w:rsidRPr="00A35BBF" w:rsidTr="00D61BF1">
        <w:trPr>
          <w:trHeight w:val="29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F1" w:rsidRPr="00A35BBF" w:rsidRDefault="00D61BF1" w:rsidP="00D61B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rozszerzony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0,5</w:t>
            </w: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F1" w:rsidRPr="00A35BBF" w:rsidRDefault="00D61BF1" w:rsidP="00D61B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F1" w:rsidRPr="00A35BBF" w:rsidRDefault="00D61BF1" w:rsidP="00D61B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1BF1" w:rsidRPr="00A35BBF" w:rsidTr="00D61BF1">
        <w:trPr>
          <w:trHeight w:val="290"/>
        </w:trPr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drugi przedmiot</w:t>
            </w:r>
          </w:p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wybrany przez kandydata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podstawowy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0,5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drugi przedmiot</w:t>
            </w:r>
          </w:p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wybrany przez kandydata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0,5</w:t>
            </w:r>
          </w:p>
        </w:tc>
      </w:tr>
      <w:tr w:rsidR="00D61BF1" w:rsidRPr="00A35BBF" w:rsidTr="00D61BF1">
        <w:trPr>
          <w:trHeight w:val="400"/>
        </w:trPr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F1" w:rsidRPr="00A35BBF" w:rsidRDefault="00D61BF1" w:rsidP="00D61B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</w:rPr>
              <w:t>rozszerzony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BF1" w:rsidRPr="00A35BBF" w:rsidRDefault="00D61BF1" w:rsidP="00D61BF1">
            <w:pPr>
              <w:rPr>
                <w:rFonts w:asciiTheme="minorHAnsi" w:hAnsiTheme="minorHAnsi"/>
                <w:sz w:val="24"/>
                <w:szCs w:val="24"/>
              </w:rPr>
            </w:pPr>
            <w:r w:rsidRPr="00A35BBF">
              <w:rPr>
                <w:rFonts w:asciiTheme="minorHAnsi" w:eastAsia="Calibri" w:hAnsiTheme="minorHAnsi" w:cs="Calibri"/>
                <w:sz w:val="24"/>
                <w:szCs w:val="24"/>
                <w:lang w:val="ru-RU"/>
              </w:rPr>
              <w:t>0,5</w:t>
            </w:r>
          </w:p>
        </w:tc>
        <w:tc>
          <w:tcPr>
            <w:tcW w:w="2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F1" w:rsidRPr="00A35BBF" w:rsidRDefault="00D61BF1" w:rsidP="00D61B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BF1" w:rsidRPr="00A35BBF" w:rsidRDefault="00D61BF1" w:rsidP="00D61B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61BF1" w:rsidRPr="00A35BBF" w:rsidRDefault="00D61BF1" w:rsidP="00D61BF1">
      <w:pPr>
        <w:widowControl w:val="0"/>
        <w:jc w:val="both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W trybie I brana jest pod uwagę suma wynik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egzaminu maturalnego zdawanego w części pisemnej i tylko z jednego poziomu (odrębnie dla każdego z przedmiot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w).                    W przypadku, gdy kandydat ma dwa poziomy wybierany jest poziom korzystniejszy dla kandydata.</w:t>
      </w:r>
    </w:p>
    <w:p w:rsidR="00D61BF1" w:rsidRPr="00A35BBF" w:rsidRDefault="00D61BF1" w:rsidP="00D61BF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W trybie II, jeżeli kandydat posiada dwie oceny z egzaminu dojrzałości z wymaganego przedmiotu (egzamin pisemny i ustny), to wybierany jest lepszy wynik.</w:t>
      </w:r>
    </w:p>
    <w:p w:rsidR="00D61BF1" w:rsidRPr="00A35BBF" w:rsidRDefault="00D61BF1" w:rsidP="00D61BF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Dla uzyskania pozytywnego wyniku sprawdzianu kwalifikacyjnego kandydat musi otrzymać łącznie co najmniej 65 punkt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w.</w:t>
      </w:r>
    </w:p>
    <w:p w:rsidR="00D61BF1" w:rsidRPr="00A35BBF" w:rsidRDefault="00D61BF1" w:rsidP="00D61BF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Po przeprowadzeniu sprawdzianu kwalifikacyjnego sporządzany jest indywidualny protokół dla każdego kandydata uwzględniający punktacje uzyskaną podczas postępowania kwalifikacyjnego. Indywidualny protokół kandydata podpisany przez Przewodniczącego Wydziałowej Komisji Rekrutacyjnej przechowywany jest w teczce kandydata.</w:t>
      </w:r>
    </w:p>
    <w:p w:rsidR="00D61BF1" w:rsidRPr="00A35BBF" w:rsidRDefault="00D61BF1" w:rsidP="00D61BF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Wydziałowa Komisja Rekrutacyjna sporządza protokół zbiorczy wynik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sprawdzianu kwalifikacyjnego na dany kierunek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w, wskazujący na wyniki </w:t>
      </w:r>
      <w:proofErr w:type="spellStart"/>
      <w:r w:rsidRPr="00A35BBF">
        <w:rPr>
          <w:rFonts w:eastAsia="Calibri" w:cs="Calibri"/>
          <w:sz w:val="24"/>
          <w:szCs w:val="24"/>
        </w:rPr>
        <w:t>poszczeg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lnych</w:t>
      </w:r>
      <w:proofErr w:type="spellEnd"/>
      <w:r w:rsidRPr="00A35BBF">
        <w:rPr>
          <w:rFonts w:eastAsia="Calibri" w:cs="Calibri"/>
          <w:sz w:val="24"/>
          <w:szCs w:val="24"/>
        </w:rPr>
        <w:t xml:space="preserve"> kandydat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z podziałem na </w:t>
      </w:r>
      <w:proofErr w:type="spellStart"/>
      <w:r w:rsidRPr="00A35BBF">
        <w:rPr>
          <w:rFonts w:eastAsia="Calibri" w:cs="Calibri"/>
          <w:sz w:val="24"/>
          <w:szCs w:val="24"/>
        </w:rPr>
        <w:t>poszczeg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lne</w:t>
      </w:r>
      <w:proofErr w:type="spellEnd"/>
      <w:r w:rsidRPr="00A35BBF">
        <w:rPr>
          <w:rFonts w:eastAsia="Calibri" w:cs="Calibri"/>
          <w:sz w:val="24"/>
          <w:szCs w:val="24"/>
        </w:rPr>
        <w:t xml:space="preserve"> składowe oraz wynik łączny, z zachowaniem kolejności wynikającej z uzyskanej punktacji łącznej (od najwyższej), jak r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wnież</w:t>
      </w:r>
      <w:proofErr w:type="spellEnd"/>
      <w:r w:rsidRPr="00A35BBF">
        <w:rPr>
          <w:rFonts w:eastAsia="Calibri" w:cs="Calibri"/>
          <w:sz w:val="24"/>
          <w:szCs w:val="24"/>
        </w:rPr>
        <w:t xml:space="preserve"> wskazujący na wynik sprawdzianu (pozytywny lub negatywny) oraz wskazanie co przyjęcia na studia (TAK lub NIE).</w:t>
      </w:r>
    </w:p>
    <w:p w:rsidR="00D61BF1" w:rsidRPr="00A35BBF" w:rsidRDefault="00D61BF1" w:rsidP="00D61BF1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Jeżeli okazałoby się, że ze względu na r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wną</w:t>
      </w:r>
      <w:proofErr w:type="spellEnd"/>
      <w:r w:rsidRPr="00A35BBF">
        <w:rPr>
          <w:rFonts w:eastAsia="Calibri" w:cs="Calibri"/>
          <w:sz w:val="24"/>
          <w:szCs w:val="24"/>
        </w:rPr>
        <w:t xml:space="preserve"> liczbę punkt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nie jest możliwe wyłonienie kandydat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</w:t>
      </w:r>
      <w:proofErr w:type="spellStart"/>
      <w:r w:rsidRPr="00A35BBF">
        <w:rPr>
          <w:rFonts w:eastAsia="Calibri" w:cs="Calibri"/>
          <w:sz w:val="24"/>
          <w:szCs w:val="24"/>
        </w:rPr>
        <w:t>w</w:t>
      </w:r>
      <w:proofErr w:type="spellEnd"/>
      <w:r w:rsidRPr="00A35BBF">
        <w:rPr>
          <w:rFonts w:eastAsia="Calibri" w:cs="Calibri"/>
          <w:sz w:val="24"/>
          <w:szCs w:val="24"/>
        </w:rPr>
        <w:t xml:space="preserve"> liczbie wynikającej z minimum, w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wczas istniejącą r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wność</w:t>
      </w:r>
      <w:proofErr w:type="spellEnd"/>
      <w:r w:rsidRPr="00A35BBF">
        <w:rPr>
          <w:rFonts w:eastAsia="Calibri" w:cs="Calibri"/>
          <w:sz w:val="24"/>
          <w:szCs w:val="24"/>
        </w:rPr>
        <w:t xml:space="preserve"> punkt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rozstrzyga się poprzez punktację dodatkową</w:t>
      </w:r>
      <w:r w:rsidRPr="00A35BBF">
        <w:rPr>
          <w:rFonts w:eastAsia="Calibri" w:cs="Calibri"/>
          <w:sz w:val="24"/>
          <w:szCs w:val="24"/>
          <w:lang w:val="nl-NL"/>
        </w:rPr>
        <w:t>, wed</w:t>
      </w:r>
      <w:r w:rsidRPr="00A35BBF">
        <w:rPr>
          <w:rFonts w:eastAsia="Calibri" w:cs="Calibri"/>
          <w:sz w:val="24"/>
          <w:szCs w:val="24"/>
        </w:rPr>
        <w:t xml:space="preserve">ług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rej osoby o tej samej liczbie zostają uszeregowane w kolejności wynikającej z liczby punkt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uzyskanych z języka polskiego. </w:t>
      </w:r>
    </w:p>
    <w:p w:rsidR="00D61BF1" w:rsidRPr="00A35BBF" w:rsidRDefault="00D61BF1" w:rsidP="00D61BF1">
      <w:pPr>
        <w:ind w:left="284" w:hanging="284"/>
        <w:jc w:val="both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ind w:left="284"/>
        <w:jc w:val="both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</w:rPr>
      </w:pPr>
      <w:r w:rsidRPr="00A35BBF">
        <w:rPr>
          <w:rFonts w:eastAsia="Calibri" w:cs="Calibri"/>
          <w:b/>
          <w:bCs/>
          <w:sz w:val="24"/>
          <w:szCs w:val="24"/>
        </w:rPr>
        <w:t>III. CZĘŚĆ SZCZEGÓŁOWA DLA STUDIÓW DRUGIEGO STOPNIA</w:t>
      </w:r>
    </w:p>
    <w:p w:rsidR="00D61BF1" w:rsidRPr="00A35BBF" w:rsidRDefault="00D61BF1" w:rsidP="00D61BF1">
      <w:pPr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>§ 37</w:t>
      </w:r>
    </w:p>
    <w:p w:rsidR="00D61BF1" w:rsidRPr="00A35BBF" w:rsidRDefault="00D61BF1" w:rsidP="00D61BF1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Sprawdzian kwalifikacyjny przeprowadzany jest odmiennie w stosunku do kandydat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na każdy kierunek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w, w </w:t>
      </w:r>
      <w:proofErr w:type="spellStart"/>
      <w:r w:rsidRPr="00A35BBF">
        <w:rPr>
          <w:rFonts w:eastAsia="Calibri" w:cs="Calibri"/>
          <w:sz w:val="24"/>
          <w:szCs w:val="24"/>
        </w:rPr>
        <w:t>spos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b opisany w dalszej części Regulaminu.</w:t>
      </w:r>
    </w:p>
    <w:p w:rsidR="00D61BF1" w:rsidRPr="00A35BBF" w:rsidRDefault="00D61BF1" w:rsidP="00D61BF1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Temat lub hasło ustalane na sprawdzian kierunkowy dla </w:t>
      </w:r>
      <w:proofErr w:type="spellStart"/>
      <w:r w:rsidRPr="00A35BBF">
        <w:rPr>
          <w:rFonts w:eastAsia="Calibri" w:cs="Calibri"/>
          <w:sz w:val="24"/>
          <w:szCs w:val="24"/>
        </w:rPr>
        <w:t>poszczeg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lnych</w:t>
      </w:r>
      <w:proofErr w:type="spellEnd"/>
      <w:r w:rsidRPr="00A35BBF">
        <w:rPr>
          <w:rFonts w:eastAsia="Calibri" w:cs="Calibri"/>
          <w:sz w:val="24"/>
          <w:szCs w:val="24"/>
        </w:rPr>
        <w:t xml:space="preserve"> </w:t>
      </w:r>
      <w:proofErr w:type="spellStart"/>
      <w:r w:rsidRPr="00A35BBF">
        <w:rPr>
          <w:rFonts w:eastAsia="Calibri" w:cs="Calibri"/>
          <w:sz w:val="24"/>
          <w:szCs w:val="24"/>
        </w:rPr>
        <w:t>kierunk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lub specjalności ustalane są przez trzyosobowe komisje</w:t>
      </w:r>
      <w:r w:rsidRPr="00A35BBF">
        <w:rPr>
          <w:rFonts w:eastAsia="Calibri" w:cs="Calibri"/>
          <w:b/>
          <w:bCs/>
          <w:sz w:val="24"/>
          <w:szCs w:val="24"/>
        </w:rPr>
        <w:t xml:space="preserve"> </w:t>
      </w:r>
      <w:r w:rsidRPr="00A35BBF">
        <w:rPr>
          <w:rFonts w:eastAsia="Calibri" w:cs="Calibri"/>
          <w:sz w:val="24"/>
          <w:szCs w:val="24"/>
        </w:rPr>
        <w:t>powołane przez Dziekana właściwego Wydziału UAP.</w:t>
      </w: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Theme="minorHAnsi" w:eastAsia="Calibri" w:hAnsiTheme="minorHAnsi" w:cs="Calibri"/>
          <w:color w:val="auto"/>
        </w:rPr>
      </w:pP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rPr>
          <w:rFonts w:asciiTheme="minorHAnsi" w:eastAsia="Calibri" w:hAnsiTheme="minorHAnsi" w:cs="Calibri"/>
          <w:b/>
          <w:bCs/>
          <w:color w:val="auto"/>
        </w:rPr>
      </w:pP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Theme="minorHAnsi" w:eastAsia="Calibri" w:hAnsiTheme="minorHAnsi" w:cs="Calibri"/>
          <w:b/>
          <w:bCs/>
          <w:color w:val="auto"/>
          <w:u w:color="FF0000"/>
        </w:rPr>
      </w:pPr>
      <w:r w:rsidRPr="00A35BBF">
        <w:rPr>
          <w:rFonts w:asciiTheme="minorHAnsi" w:eastAsia="Calibri" w:hAnsiTheme="minorHAnsi" w:cs="Calibri"/>
          <w:b/>
          <w:bCs/>
          <w:color w:val="auto"/>
        </w:rPr>
        <w:t>§ 3</w:t>
      </w:r>
      <w:r w:rsidRPr="00A35BBF">
        <w:rPr>
          <w:rFonts w:asciiTheme="minorHAnsi" w:eastAsia="Calibri" w:hAnsiTheme="minorHAnsi" w:cs="Calibri"/>
          <w:b/>
          <w:bCs/>
          <w:color w:val="auto"/>
          <w:u w:color="FF0000"/>
        </w:rPr>
        <w:t>8</w:t>
      </w:r>
    </w:p>
    <w:p w:rsidR="00D61BF1" w:rsidRPr="00A35BBF" w:rsidRDefault="00D61BF1" w:rsidP="00D61BF1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</w:t>
      </w:r>
      <w:r w:rsidRPr="00A35BBF">
        <w:rPr>
          <w:rFonts w:eastAsia="Calibri" w:cs="Calibri"/>
          <w:b/>
          <w:bCs/>
          <w:sz w:val="24"/>
          <w:szCs w:val="24"/>
        </w:rPr>
        <w:t>na kierunek malarstwo na Wydziale Malarstwa i Rysunku</w:t>
      </w:r>
      <w:r w:rsidRPr="00A35BBF">
        <w:rPr>
          <w:rFonts w:eastAsia="Calibri" w:cs="Calibri"/>
          <w:sz w:val="24"/>
          <w:szCs w:val="24"/>
        </w:rPr>
        <w:t xml:space="preserve"> polega na rozmowie kwalifikacyjnej z prezentacją przez kandydata prac rysunkowych i malarskich (maksymalnie 10 prac), oraz portfolio z dokumentacją działań </w:t>
      </w:r>
      <w:proofErr w:type="spellStart"/>
      <w:r w:rsidRPr="00A35BBF">
        <w:rPr>
          <w:rFonts w:eastAsia="Calibri" w:cs="Calibri"/>
          <w:sz w:val="24"/>
          <w:szCs w:val="24"/>
        </w:rPr>
        <w:t>tw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rczo</w:t>
      </w:r>
      <w:proofErr w:type="spellEnd"/>
      <w:r w:rsidRPr="00A35BBF">
        <w:rPr>
          <w:rFonts w:eastAsia="Calibri" w:cs="Calibri"/>
          <w:sz w:val="24"/>
          <w:szCs w:val="24"/>
        </w:rPr>
        <w:t xml:space="preserve"> – artystycznych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licencjackiej pracy dyplomowej (fotografie, CD, DVD). </w:t>
      </w:r>
    </w:p>
    <w:p w:rsidR="00D61BF1" w:rsidRPr="00A35BBF" w:rsidRDefault="00D61BF1" w:rsidP="00A35BBF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kierunkowej.</w:t>
      </w: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Theme="minorHAnsi" w:eastAsia="Calibri" w:hAnsiTheme="minorHAnsi" w:cs="Calibri"/>
          <w:b/>
          <w:bCs/>
          <w:color w:val="auto"/>
        </w:rPr>
      </w:pP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Theme="minorHAnsi" w:eastAsia="Calibri" w:hAnsiTheme="minorHAnsi" w:cs="Calibri"/>
          <w:b/>
          <w:bCs/>
          <w:color w:val="auto"/>
        </w:rPr>
      </w:pP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Theme="minorHAnsi" w:eastAsia="Calibri" w:hAnsiTheme="minorHAnsi" w:cs="Calibri"/>
          <w:b/>
          <w:bCs/>
          <w:color w:val="auto"/>
          <w:u w:color="FF0000"/>
        </w:rPr>
      </w:pPr>
      <w:r w:rsidRPr="00A35BBF">
        <w:rPr>
          <w:rFonts w:asciiTheme="minorHAnsi" w:eastAsia="Calibri" w:hAnsiTheme="minorHAnsi" w:cs="Calibri"/>
          <w:b/>
          <w:bCs/>
          <w:color w:val="auto"/>
        </w:rPr>
        <w:t>§ 3</w:t>
      </w:r>
      <w:r w:rsidRPr="00A35BBF">
        <w:rPr>
          <w:rFonts w:asciiTheme="minorHAnsi" w:eastAsia="Calibri" w:hAnsiTheme="minorHAnsi" w:cs="Calibri"/>
          <w:b/>
          <w:bCs/>
          <w:color w:val="auto"/>
          <w:u w:color="FF0000"/>
        </w:rPr>
        <w:t>9</w:t>
      </w:r>
    </w:p>
    <w:p w:rsidR="00D61BF1" w:rsidRPr="00A35BBF" w:rsidRDefault="00D61BF1" w:rsidP="00D61BF1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</w:t>
      </w:r>
      <w:r w:rsidRPr="00A35BBF">
        <w:rPr>
          <w:rFonts w:eastAsia="Calibri" w:cs="Calibri"/>
          <w:b/>
          <w:bCs/>
          <w:sz w:val="24"/>
          <w:szCs w:val="24"/>
        </w:rPr>
        <w:t xml:space="preserve">na kierunek grafika specjalność: grafika warsztatowa na Wydziale Grafiki i Komunikacji Wizualnej </w:t>
      </w:r>
      <w:r w:rsidRPr="00A35BBF">
        <w:rPr>
          <w:rFonts w:eastAsia="Calibri" w:cs="Calibri"/>
          <w:sz w:val="24"/>
          <w:szCs w:val="24"/>
        </w:rPr>
        <w:t>składa się z rozmowy kwalifikacyjnej z prezentacją portfolio zawierającego dokumentację dotychczasowych projekt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i realizacji kandydata z zakresu grafiki warsztatowej,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licencjackiej pracy dyplomowej (praktycznej) oraz z przeglądu prac graficznych, rysunkowych lub malarskich (maksymalnie 20 prac).</w:t>
      </w:r>
    </w:p>
    <w:p w:rsidR="00D61BF1" w:rsidRPr="00A35BBF" w:rsidRDefault="00D61BF1" w:rsidP="00D61BF1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Prezentacja powinna także wykazać znajomość zagadnień związanych ze sztuką, a zwłaszcza dyscypliną będącą przedmiotem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w. </w:t>
      </w:r>
    </w:p>
    <w:p w:rsidR="00D61BF1" w:rsidRPr="00A35BBF" w:rsidRDefault="00D61BF1" w:rsidP="00D61BF1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Kandydata powinna cechować umiejętność, wiedza i dojrzałość do podjęcia samodzielnego procesu kształcenia i rozwoju w dyscyplinie kierunkowej. </w:t>
      </w:r>
    </w:p>
    <w:p w:rsidR="00D61BF1" w:rsidRPr="00A35BBF" w:rsidRDefault="00D61BF1" w:rsidP="00D61BF1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Kandydaci niebędący absolwentami UAP zobowiązani są do przedstawienia dokumentacji przebiegu dotychczasowych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(indeks lub suplement).</w:t>
      </w: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Theme="minorHAnsi" w:eastAsia="Calibri" w:hAnsiTheme="minorHAnsi" w:cs="Calibri"/>
          <w:b/>
          <w:bCs/>
          <w:color w:val="auto"/>
        </w:rPr>
      </w:pP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Theme="minorHAnsi" w:eastAsia="Calibri" w:hAnsiTheme="minorHAnsi" w:cs="Calibri"/>
          <w:b/>
          <w:bCs/>
          <w:color w:val="auto"/>
        </w:rPr>
      </w:pP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jc w:val="center"/>
        <w:rPr>
          <w:rFonts w:asciiTheme="minorHAnsi" w:eastAsia="Calibri" w:hAnsiTheme="minorHAnsi" w:cs="Calibri"/>
          <w:b/>
          <w:bCs/>
          <w:color w:val="auto"/>
          <w:u w:color="FF0000"/>
        </w:rPr>
      </w:pPr>
      <w:r w:rsidRPr="00A35BBF">
        <w:rPr>
          <w:rFonts w:asciiTheme="minorHAnsi" w:eastAsia="Calibri" w:hAnsiTheme="minorHAnsi" w:cs="Calibri"/>
          <w:b/>
          <w:bCs/>
          <w:color w:val="auto"/>
        </w:rPr>
        <w:t>§ 40</w:t>
      </w:r>
    </w:p>
    <w:p w:rsidR="00D61BF1" w:rsidRPr="00A35BBF" w:rsidRDefault="00D61BF1" w:rsidP="00D61BF1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</w:t>
      </w:r>
      <w:r w:rsidRPr="00A35BBF">
        <w:rPr>
          <w:rFonts w:eastAsia="Calibri" w:cs="Calibri"/>
          <w:b/>
          <w:bCs/>
          <w:sz w:val="24"/>
          <w:szCs w:val="24"/>
        </w:rPr>
        <w:t>na kierunek grafika – specjalność: projektowanie graficzne na Wydziale Grafiki i Komunikacji Wizualnej</w:t>
      </w:r>
      <w:r w:rsidRPr="00A35BBF">
        <w:rPr>
          <w:rFonts w:eastAsia="Calibri" w:cs="Calibri"/>
          <w:sz w:val="24"/>
          <w:szCs w:val="24"/>
          <w:lang w:val="da-DK"/>
        </w:rPr>
        <w:t xml:space="preserve"> sk</w:t>
      </w:r>
      <w:r w:rsidRPr="00A35BBF">
        <w:rPr>
          <w:rFonts w:eastAsia="Calibri" w:cs="Calibri"/>
          <w:sz w:val="24"/>
          <w:szCs w:val="24"/>
        </w:rPr>
        <w:t>łada się z rozmowy kwalifikacyjnej z prezentacją portfolio zawierającego dokumentację dotychczasowych projekt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i realizacji kandydata z zakresu grafiki projektowej,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licencjackiej pracy dyplomowej (praktycznej) oraz z przeglądu prac graficznych, rysunkowych lub malarskich (maksymalnie 20 prac).</w:t>
      </w:r>
    </w:p>
    <w:p w:rsidR="00D61BF1" w:rsidRPr="00A35BBF" w:rsidRDefault="00D61BF1" w:rsidP="00D61BF1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lastRenderedPageBreak/>
        <w:t xml:space="preserve">Prezentacja powinna także wykazać znajomość zagadnień związanych ze sztuką, a zwłaszcza dyscypliną będącą przedmiotem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w. </w:t>
      </w:r>
    </w:p>
    <w:p w:rsidR="00D61BF1" w:rsidRPr="00A35BBF" w:rsidRDefault="00D61BF1" w:rsidP="00D61BF1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kierunkowej.</w:t>
      </w:r>
    </w:p>
    <w:p w:rsidR="00D61BF1" w:rsidRPr="00A35BBF" w:rsidRDefault="00D61BF1" w:rsidP="00D61BF1">
      <w:pPr>
        <w:numPr>
          <w:ilvl w:val="0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Kandydaci niebędący absolwentami UAP zobowiązani są do przedstawienia dokumentacji przebiegu dotychczasowych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(indeks lub suplement).</w:t>
      </w: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>§ 41</w:t>
      </w:r>
    </w:p>
    <w:p w:rsidR="00D61BF1" w:rsidRPr="00A35BBF" w:rsidRDefault="00D61BF1" w:rsidP="00D61BF1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dla </w:t>
      </w:r>
      <w:r w:rsidRPr="00A35BBF">
        <w:rPr>
          <w:rFonts w:eastAsia="Calibri" w:cs="Calibri"/>
          <w:b/>
          <w:bCs/>
          <w:sz w:val="24"/>
          <w:szCs w:val="24"/>
        </w:rPr>
        <w:t xml:space="preserve">kierunku rzeźba na Wydziale Rzeźby </w:t>
      </w:r>
      <w:r w:rsidRPr="00A35BBF">
        <w:rPr>
          <w:rFonts w:eastAsia="Calibri" w:cs="Calibri"/>
          <w:sz w:val="24"/>
          <w:szCs w:val="24"/>
        </w:rPr>
        <w:t xml:space="preserve">polega na rozmowie kwalifikacyjnej </w:t>
      </w:r>
      <w:r w:rsidRPr="00A35BBF">
        <w:rPr>
          <w:sz w:val="24"/>
          <w:szCs w:val="24"/>
        </w:rPr>
        <w:t>z kandydatem oraz prezentacji portfolio, zawierającego przede wszystkim prace rzeźbiarskie z uwzględnieniem licencjackiej pracy dyplomowej, a także pozostałe działania twórcze. Dokumentacja powinna być dostarczona przez kandydata na nośniku cyfrowym: pendrive / dysk przenośny lub inne urządzenie USB.</w:t>
      </w:r>
    </w:p>
    <w:p w:rsidR="00D61BF1" w:rsidRPr="00A35BBF" w:rsidRDefault="00D61BF1" w:rsidP="00D61BF1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Jeżeli kandydat nie posiada dyplomu licencjackiego z zakresu sztuki piękne, musi przedstawi poszerzone portfolio uwzględniające prace rzeźbiarskie (także z zakresu studium z natury).</w:t>
      </w:r>
    </w:p>
    <w:p w:rsidR="00D61BF1" w:rsidRPr="00A35BBF" w:rsidRDefault="00D61BF1" w:rsidP="00D61BF1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Prezentacja powinna także wykazać znajomość zagadnień związanych ze sztuką, a zwłaszcza dyscypliną będącą przedmiotem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w. </w:t>
      </w:r>
    </w:p>
    <w:p w:rsidR="00D61BF1" w:rsidRPr="00A35BBF" w:rsidRDefault="00D61BF1" w:rsidP="00D61BF1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kierunkowej.</w:t>
      </w: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 xml:space="preserve">§ 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42</w:t>
      </w:r>
    </w:p>
    <w:p w:rsidR="00D61BF1" w:rsidRPr="00A35BBF" w:rsidRDefault="00D61BF1" w:rsidP="00D61BF1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dla </w:t>
      </w:r>
      <w:r w:rsidRPr="00A35BBF">
        <w:rPr>
          <w:rFonts w:eastAsia="Calibri" w:cs="Calibri"/>
          <w:b/>
          <w:bCs/>
          <w:sz w:val="24"/>
          <w:szCs w:val="24"/>
        </w:rPr>
        <w:t>kierunku wzornictwo na Wydziale Architektury i Wzornictwa</w:t>
      </w:r>
      <w:r w:rsidRPr="00A35BBF">
        <w:rPr>
          <w:rFonts w:eastAsia="Calibri" w:cs="Calibri"/>
          <w:sz w:val="24"/>
          <w:szCs w:val="24"/>
          <w:lang w:val="da-DK"/>
        </w:rPr>
        <w:t xml:space="preserve"> sk</w:t>
      </w:r>
      <w:r w:rsidRPr="00A35BBF">
        <w:rPr>
          <w:rFonts w:eastAsia="Calibri" w:cs="Calibri"/>
          <w:sz w:val="24"/>
          <w:szCs w:val="24"/>
        </w:rPr>
        <w:t>łada się z rozmowy kwalifikacyjnej i prezentacji portfolio, zawierającego dokumentację dotychczasowych projekt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i realizacji kandydata z zakresu wzornictwa,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licencjackiej pracy dyplomowej oraz z przeglądu wybranych prac projektowych (maksymalnie 10 prac). </w:t>
      </w:r>
    </w:p>
    <w:p w:rsidR="00D61BF1" w:rsidRPr="00A35BBF" w:rsidRDefault="00D61BF1" w:rsidP="00D61BF1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Prezentacja powinna także wykazać znajomość zagadnień związanych ze sztuką,                            a zwłaszcza dyscypliną będącą przedmiotem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w. </w:t>
      </w:r>
    </w:p>
    <w:p w:rsidR="00D61BF1" w:rsidRPr="00A35BBF" w:rsidRDefault="00D61BF1" w:rsidP="00D61BF1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Kandydata powinna cechować umiejętność, wiedza i dojrzałość do podjęcia samodzielnego procesu kształcenia i rozwoju w dyscyplinie kierunkowej. </w:t>
      </w:r>
    </w:p>
    <w:p w:rsidR="00D61BF1" w:rsidRPr="00A35BBF" w:rsidRDefault="00D61BF1" w:rsidP="00D61BF1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Kandydaci niebędący absolwentami UAP zobowiązani są do przedstawienia dokumentacji przebiegu dotychczasowych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(indeks lub suplement). </w:t>
      </w:r>
    </w:p>
    <w:p w:rsidR="00D61BF1" w:rsidRPr="00A35BBF" w:rsidRDefault="00D61BF1" w:rsidP="00D61BF1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 może zaprezentować r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wnież</w:t>
      </w:r>
      <w:proofErr w:type="spellEnd"/>
      <w:r w:rsidRPr="00A35BBF">
        <w:rPr>
          <w:rFonts w:eastAsia="Calibri" w:cs="Calibri"/>
          <w:sz w:val="24"/>
          <w:szCs w:val="24"/>
        </w:rPr>
        <w:t xml:space="preserve"> wybrane prace projektowe, wykonane poza tokiem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pierwszego stopnia, w ramach własnej działalności zawodowej (maksymalnie 10 prac). Poza tym limitem kandydat może też zaprezentować swoje prace nagrodzone w konkursach projektowych lub zakwalifikowane do wystaw czy prezentacji finałowych takich konkurs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w.</w:t>
      </w:r>
    </w:p>
    <w:p w:rsidR="00D61BF1" w:rsidRPr="00A35BBF" w:rsidRDefault="00D61BF1" w:rsidP="00D61BF1">
      <w:pPr>
        <w:jc w:val="center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>§ 4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3</w:t>
      </w:r>
    </w:p>
    <w:p w:rsidR="00D61BF1" w:rsidRPr="00A35BBF" w:rsidRDefault="00D61BF1" w:rsidP="00D61BF1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lastRenderedPageBreak/>
        <w:t xml:space="preserve">Sprawdzian kierunkowy dla </w:t>
      </w:r>
      <w:r w:rsidRPr="00A35BBF">
        <w:rPr>
          <w:rFonts w:eastAsia="Calibri" w:cs="Calibri"/>
          <w:b/>
          <w:bCs/>
          <w:sz w:val="24"/>
          <w:szCs w:val="24"/>
        </w:rPr>
        <w:t>kierunku projektowanie mebla na Wydziale Architektury i Wzornictwa</w:t>
      </w:r>
      <w:r w:rsidRPr="00A35BBF">
        <w:rPr>
          <w:rFonts w:eastAsia="Calibri" w:cs="Calibri"/>
          <w:sz w:val="24"/>
          <w:szCs w:val="24"/>
          <w:lang w:val="da-DK"/>
        </w:rPr>
        <w:t xml:space="preserve"> sk</w:t>
      </w:r>
      <w:r w:rsidRPr="00A35BBF">
        <w:rPr>
          <w:rFonts w:eastAsia="Calibri" w:cs="Calibri"/>
          <w:sz w:val="24"/>
          <w:szCs w:val="24"/>
        </w:rPr>
        <w:t xml:space="preserve">łada się z rozmowy kwalifikacyjnej i prezentacji portfolio,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re zawiera dokumentację prac artystycznych i projektowych zrealizowanych przez kandydata w trakcie odbytych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w,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magisterskiej, licencjackiej i inżynierskiej pracy dyplomowej. </w:t>
      </w:r>
    </w:p>
    <w:p w:rsidR="00D61BF1" w:rsidRPr="00A35BBF" w:rsidRDefault="00D61BF1" w:rsidP="00D61BF1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Prezentacja powinna wykazać znajomość zagadnień związanych ze sztuką, a zwłaszcza dyscypliną będącą przedmiotem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w. </w:t>
      </w:r>
    </w:p>
    <w:p w:rsidR="00D61BF1" w:rsidRPr="00A35BBF" w:rsidRDefault="00D61BF1" w:rsidP="00D61BF1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Kandydata powinna cechować umiejętność, wiedza i dojrzałość do podjęcia samodzielnego procesu kształcenia i rozwoju w dyscyplinie kierunkowej. </w:t>
      </w:r>
    </w:p>
    <w:p w:rsidR="00D61BF1" w:rsidRPr="00A35BBF" w:rsidRDefault="00D61BF1" w:rsidP="00D61BF1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Kandydaci niebędący absolwentami UAP zobowiązani są do przedstawienia dokumentacji przebiegu dotychczasowych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(indeks lub suplement).</w:t>
      </w:r>
    </w:p>
    <w:p w:rsidR="00D61BF1" w:rsidRPr="00A35BBF" w:rsidRDefault="00D61BF1" w:rsidP="00D61BF1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 może zaprezentować r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wnież</w:t>
      </w:r>
      <w:proofErr w:type="spellEnd"/>
      <w:r w:rsidRPr="00A35BBF">
        <w:rPr>
          <w:rFonts w:eastAsia="Calibri" w:cs="Calibri"/>
          <w:sz w:val="24"/>
          <w:szCs w:val="24"/>
        </w:rPr>
        <w:t xml:space="preserve"> wybrane prace projektowe wykonane poza tokiem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pierwszego stopnia, w ramach własnej działalności zawodowej (maksymalnie 10 prac). Poza tym limitem kandydat może też zaprezentować swoje prace nagrodzone w konkursach projektowych lub zakwalifikowane do wystaw czy prezentacji finałowych takich konkurs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w.</w:t>
      </w:r>
    </w:p>
    <w:p w:rsidR="00D61BF1" w:rsidRPr="00A35BBF" w:rsidRDefault="00D61BF1" w:rsidP="00D61BF1">
      <w:pPr>
        <w:jc w:val="center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sz w:val="24"/>
          <w:szCs w:val="24"/>
        </w:rPr>
      </w:pPr>
    </w:p>
    <w:p w:rsidR="00D61BF1" w:rsidRPr="00A35BBF" w:rsidRDefault="00D61BF1" w:rsidP="00A35BBF">
      <w:pPr>
        <w:rPr>
          <w:rFonts w:eastAsia="Calibri" w:cs="Calibri"/>
          <w:b/>
          <w:bCs/>
          <w:sz w:val="24"/>
          <w:szCs w:val="24"/>
        </w:rPr>
      </w:pPr>
    </w:p>
    <w:p w:rsidR="00A35BBF" w:rsidRPr="00A35BBF" w:rsidRDefault="00A35BBF" w:rsidP="00A35BBF">
      <w:pPr>
        <w:rPr>
          <w:rFonts w:eastAsia="Calibri" w:cs="Calibri"/>
          <w:b/>
          <w:bCs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>§ 4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4</w:t>
      </w:r>
    </w:p>
    <w:p w:rsidR="00D61BF1" w:rsidRPr="00A35BBF" w:rsidRDefault="00D61BF1" w:rsidP="00D61BF1">
      <w:pPr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dla </w:t>
      </w:r>
      <w:r w:rsidRPr="00A35BBF">
        <w:rPr>
          <w:rFonts w:eastAsia="Calibri" w:cs="Calibri"/>
          <w:b/>
          <w:bCs/>
          <w:sz w:val="24"/>
          <w:szCs w:val="24"/>
        </w:rPr>
        <w:t xml:space="preserve">kierunku design krajobrazu na Wydziale Architektury i Wzornictwa </w:t>
      </w:r>
      <w:r w:rsidRPr="00A35BBF">
        <w:rPr>
          <w:rFonts w:eastAsia="Calibri" w:cs="Calibri"/>
          <w:sz w:val="24"/>
          <w:szCs w:val="24"/>
        </w:rPr>
        <w:t xml:space="preserve">składa się z rozmowy kwalifikacyjnej i prezentacji portfolio,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re powinno zawierać: </w:t>
      </w:r>
    </w:p>
    <w:p w:rsidR="00D61BF1" w:rsidRPr="00A35BBF" w:rsidRDefault="00D61BF1" w:rsidP="00D61BF1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dokumentację prac projektowych (maksymalnie 10 prac),</w:t>
      </w:r>
    </w:p>
    <w:p w:rsidR="00D61BF1" w:rsidRPr="00A35BBF" w:rsidRDefault="00D61BF1" w:rsidP="00D61BF1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dokumentację prac związanych ze swobodną wypowiedzią artystyczną wykonanych w czasie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(maksymalnie 10 prac), </w:t>
      </w:r>
    </w:p>
    <w:p w:rsidR="00D61BF1" w:rsidRPr="00A35BBF" w:rsidRDefault="00D61BF1" w:rsidP="00D61BF1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dokumentację licencjackiej lub inżynierskiej pracy dyplomowej.</w:t>
      </w:r>
    </w:p>
    <w:p w:rsidR="00D61BF1" w:rsidRPr="00A35BBF" w:rsidRDefault="00D61BF1" w:rsidP="00D61BF1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Ponadto mogą być przedstawione wybrane prace wykonane przez kandydata poza tokiem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</w:t>
      </w:r>
      <w:proofErr w:type="spellStart"/>
      <w:r w:rsidRPr="00A35BBF">
        <w:rPr>
          <w:rFonts w:eastAsia="Calibri" w:cs="Calibri"/>
          <w:sz w:val="24"/>
          <w:szCs w:val="24"/>
        </w:rPr>
        <w:t>w</w:t>
      </w:r>
      <w:proofErr w:type="spellEnd"/>
      <w:r w:rsidRPr="00A35BBF">
        <w:rPr>
          <w:rFonts w:eastAsia="Calibri" w:cs="Calibri"/>
          <w:sz w:val="24"/>
          <w:szCs w:val="24"/>
        </w:rPr>
        <w:t xml:space="preserve"> ramach własnej działalności studialnej lub konkursowej (maksymalnie 5 prac). </w:t>
      </w:r>
    </w:p>
    <w:p w:rsidR="00D61BF1" w:rsidRPr="00A35BBF" w:rsidRDefault="00D61BF1" w:rsidP="00D61BF1">
      <w:pPr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Kandydaci niebędący absolwentami UAP zobowiązani są do przedstawienia dokumentacji przebiegu dotychczasowych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(indeks lub suplement). </w:t>
      </w:r>
    </w:p>
    <w:p w:rsidR="00D61BF1" w:rsidRPr="00A35BBF" w:rsidRDefault="00D61BF1" w:rsidP="00D61BF1">
      <w:pPr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Prezentacja powinna wykazywać znajomość zagadnień związanych ze sztuką, a zwłaszcza dyscypliną będącą przedmiotem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w. </w:t>
      </w:r>
    </w:p>
    <w:p w:rsidR="00D61BF1" w:rsidRPr="00A35BBF" w:rsidRDefault="00D61BF1" w:rsidP="00D61BF1">
      <w:pPr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kierunkowej.</w:t>
      </w:r>
    </w:p>
    <w:p w:rsidR="00D61BF1" w:rsidRPr="00A35BBF" w:rsidRDefault="00D61BF1" w:rsidP="00D61BF1">
      <w:pPr>
        <w:numPr>
          <w:ilvl w:val="0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W przypadku uruchomienia </w:t>
      </w:r>
      <w:r w:rsidRPr="00A35BBF">
        <w:rPr>
          <w:rFonts w:eastAsia="Calibri" w:cs="Calibri"/>
          <w:b/>
          <w:sz w:val="24"/>
          <w:szCs w:val="24"/>
        </w:rPr>
        <w:t>kierunku architektura krajobrazu</w:t>
      </w:r>
      <w:r w:rsidRPr="00A35BBF">
        <w:rPr>
          <w:rFonts w:eastAsia="Calibri" w:cs="Calibri"/>
          <w:sz w:val="24"/>
          <w:szCs w:val="24"/>
        </w:rPr>
        <w:t xml:space="preserve"> </w:t>
      </w:r>
      <w:r w:rsidRPr="00A35BBF">
        <w:rPr>
          <w:rFonts w:eastAsia="Calibri" w:cs="Calibri"/>
          <w:b/>
          <w:bCs/>
          <w:sz w:val="24"/>
          <w:szCs w:val="24"/>
        </w:rPr>
        <w:t>na Wydziale Architektury i Wzornictwa</w:t>
      </w:r>
      <w:r w:rsidRPr="00A35BBF">
        <w:rPr>
          <w:rFonts w:eastAsia="Calibri" w:cs="Calibri"/>
          <w:sz w:val="24"/>
          <w:szCs w:val="24"/>
        </w:rPr>
        <w:t xml:space="preserve"> sprawdzian kierunkowy na kierunek design krajobrazu nie odbędzie się.</w:t>
      </w:r>
    </w:p>
    <w:p w:rsidR="00D61BF1" w:rsidRPr="00A35BBF" w:rsidRDefault="00D61BF1" w:rsidP="00D61BF1">
      <w:pPr>
        <w:spacing w:before="120"/>
        <w:jc w:val="both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lastRenderedPageBreak/>
        <w:t>§ 4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5</w:t>
      </w:r>
    </w:p>
    <w:p w:rsidR="00D61BF1" w:rsidRPr="00A35BBF" w:rsidRDefault="00D61BF1" w:rsidP="00D61BF1">
      <w:pPr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1.W przypadku uruchomienia </w:t>
      </w:r>
      <w:r w:rsidRPr="00A35BBF">
        <w:rPr>
          <w:rFonts w:eastAsia="Calibri" w:cs="Calibri"/>
          <w:b/>
          <w:sz w:val="24"/>
          <w:szCs w:val="24"/>
        </w:rPr>
        <w:t>kierunku architektura krajobrazu</w:t>
      </w:r>
      <w:r w:rsidRPr="00A35BBF">
        <w:rPr>
          <w:rFonts w:eastAsia="Calibri" w:cs="Calibri"/>
          <w:sz w:val="24"/>
          <w:szCs w:val="24"/>
        </w:rPr>
        <w:t xml:space="preserve"> </w:t>
      </w:r>
      <w:r w:rsidRPr="00A35BBF">
        <w:rPr>
          <w:rFonts w:eastAsia="Calibri" w:cs="Calibri"/>
          <w:b/>
          <w:bCs/>
          <w:sz w:val="24"/>
          <w:szCs w:val="24"/>
        </w:rPr>
        <w:t>na Wydziale Architektury i Wzornictwa</w:t>
      </w:r>
      <w:r w:rsidRPr="00A35BBF">
        <w:rPr>
          <w:rFonts w:eastAsia="Calibri" w:cs="Calibri"/>
          <w:sz w:val="24"/>
          <w:szCs w:val="24"/>
        </w:rPr>
        <w:t xml:space="preserve"> sprawdzian kierunkowy składa się z rozmowy kwalifikacyjnej i prezentacji portfolio,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re powinno zawierać: </w:t>
      </w:r>
    </w:p>
    <w:p w:rsidR="00D61BF1" w:rsidRPr="00A35BBF" w:rsidRDefault="00D61BF1" w:rsidP="00D61BF1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dokumentację prac projektowych (maksymalnie 10 prac),</w:t>
      </w:r>
    </w:p>
    <w:p w:rsidR="00D61BF1" w:rsidRPr="00A35BBF" w:rsidRDefault="00D61BF1" w:rsidP="00D61BF1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dokumentację prac związanych ze swobodną wypowiedzią artystyczną wykonanych w czasie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(maksymalnie 10 prac), </w:t>
      </w:r>
    </w:p>
    <w:p w:rsidR="00D61BF1" w:rsidRPr="00A35BBF" w:rsidRDefault="00D61BF1" w:rsidP="00D61BF1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dokumentację licencjackiej lub inżynierskiej pracy dyplomowej.</w:t>
      </w:r>
    </w:p>
    <w:p w:rsidR="00D61BF1" w:rsidRPr="00A35BBF" w:rsidRDefault="00D61BF1" w:rsidP="00D61BF1">
      <w:pPr>
        <w:spacing w:before="120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2.Ponadto mogą być przedstawione wybrane prace wykonane przez kandydata poza tokiem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</w:t>
      </w:r>
      <w:proofErr w:type="spellStart"/>
      <w:r w:rsidRPr="00A35BBF">
        <w:rPr>
          <w:rFonts w:eastAsia="Calibri" w:cs="Calibri"/>
          <w:sz w:val="24"/>
          <w:szCs w:val="24"/>
        </w:rPr>
        <w:t>w</w:t>
      </w:r>
      <w:proofErr w:type="spellEnd"/>
      <w:r w:rsidRPr="00A35BBF">
        <w:rPr>
          <w:rFonts w:eastAsia="Calibri" w:cs="Calibri"/>
          <w:sz w:val="24"/>
          <w:szCs w:val="24"/>
        </w:rPr>
        <w:t xml:space="preserve"> ramach własnej działalności studialnej lub konkursowej (maksymalnie 5 prac). </w:t>
      </w:r>
    </w:p>
    <w:p w:rsidR="00D61BF1" w:rsidRPr="00A35BBF" w:rsidRDefault="00D61BF1" w:rsidP="00D61BF1">
      <w:pPr>
        <w:spacing w:before="120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3.Kandydaci niebędący absolwentami UAP zobowiązani są do przedstawienia dokumentacji przebiegu dotychczasowych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(indeks lub suplement). </w:t>
      </w:r>
    </w:p>
    <w:p w:rsidR="00D61BF1" w:rsidRPr="00A35BBF" w:rsidRDefault="00D61BF1" w:rsidP="00D61BF1">
      <w:pPr>
        <w:spacing w:before="120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4.Prezentacja powinna wykazywać znajomość zagadnień związanych ze sztuką, a zwłaszcza dyscypliną będącą przedmiotem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w. </w:t>
      </w:r>
    </w:p>
    <w:p w:rsidR="00D61BF1" w:rsidRPr="00A35BBF" w:rsidRDefault="00D61BF1" w:rsidP="00A35BBF">
      <w:pPr>
        <w:spacing w:before="120"/>
        <w:jc w:val="both"/>
        <w:rPr>
          <w:rFonts w:eastAsia="Calibri" w:cs="Calibri"/>
          <w:b/>
          <w:bCs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5.Kandydata powinna cechować umiejętność, wiedza i dojrzałość do podjęcia samodzielnego procesu kształcenia i rozwoju w dyscyplinie kierunkowej.</w:t>
      </w: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>§ 46</w:t>
      </w:r>
    </w:p>
    <w:p w:rsidR="00D61BF1" w:rsidRPr="00A35BBF" w:rsidRDefault="00D61BF1" w:rsidP="00D61BF1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dla </w:t>
      </w:r>
      <w:r w:rsidRPr="00A35BBF">
        <w:rPr>
          <w:rFonts w:eastAsia="Calibri" w:cs="Calibri"/>
          <w:b/>
          <w:bCs/>
          <w:sz w:val="24"/>
          <w:szCs w:val="24"/>
        </w:rPr>
        <w:t xml:space="preserve">kierunku architektura na Wydziale Architektury  i Wzornictwa </w:t>
      </w:r>
      <w:r w:rsidRPr="00A35BBF">
        <w:rPr>
          <w:rFonts w:eastAsia="Calibri" w:cs="Calibri"/>
          <w:sz w:val="24"/>
          <w:szCs w:val="24"/>
        </w:rPr>
        <w:t>składa się z rozmowy kwalifikacyjnej i prezentacji portfolio zawierającego dokumentację dotychczasowych projekt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kandydata z zakresu architektury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pracy dyplomowej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pierwszego stopnia na wyżej wymienionym kierunku oraz z przeglądu wybranych prac artystycznych (maksymalnie 10 prac). </w:t>
      </w:r>
    </w:p>
    <w:p w:rsidR="00D61BF1" w:rsidRPr="00A35BBF" w:rsidRDefault="00D61BF1" w:rsidP="00D61BF1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Prezentacja powinna także wykazać znajomość zagadnień związanych ze sztuką, a zwłaszcza dyscypliną będącą przedmiotem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w. </w:t>
      </w:r>
    </w:p>
    <w:p w:rsidR="00D61BF1" w:rsidRPr="00A35BBF" w:rsidRDefault="00D61BF1" w:rsidP="00D61BF1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Kandydata powinna cechować umiejętność, wiedza i dojrzałość do podjęcia samodzielnego procesu kształcenia i rozwoju w dyscyplinie kierunkowej. </w:t>
      </w:r>
    </w:p>
    <w:p w:rsidR="00D61BF1" w:rsidRPr="00A35BBF" w:rsidRDefault="00D61BF1" w:rsidP="00D61BF1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Kandydaci niebędący absolwentami UAP zobowiązani są do przedstawienia dokumentacji przebiegu dotychczasowych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(indeks lub suplement). </w:t>
      </w:r>
    </w:p>
    <w:p w:rsidR="00D61BF1" w:rsidRPr="00A35BBF" w:rsidRDefault="00D61BF1" w:rsidP="00D61BF1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 może zaprezentować r</w:t>
      </w:r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wnież</w:t>
      </w:r>
      <w:proofErr w:type="spellEnd"/>
      <w:r w:rsidRPr="00A35BBF">
        <w:rPr>
          <w:rFonts w:eastAsia="Calibri" w:cs="Calibri"/>
          <w:sz w:val="24"/>
          <w:szCs w:val="24"/>
        </w:rPr>
        <w:t xml:space="preserve"> wybrane prace projektowe, wykonane poza tokiem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</w:t>
      </w:r>
      <w:proofErr w:type="spellStart"/>
      <w:r w:rsidRPr="00A35BBF">
        <w:rPr>
          <w:rFonts w:eastAsia="Calibri" w:cs="Calibri"/>
          <w:sz w:val="24"/>
          <w:szCs w:val="24"/>
        </w:rPr>
        <w:t>w</w:t>
      </w:r>
      <w:proofErr w:type="spellEnd"/>
      <w:r w:rsidRPr="00A35BBF">
        <w:rPr>
          <w:rFonts w:eastAsia="Calibri" w:cs="Calibri"/>
          <w:sz w:val="24"/>
          <w:szCs w:val="24"/>
        </w:rPr>
        <w:t xml:space="preserve"> ramach własnej działalności np. prace konkursowe (maksymalnie 10 prac).</w:t>
      </w:r>
    </w:p>
    <w:p w:rsidR="00D61BF1" w:rsidRPr="00A35BBF" w:rsidRDefault="00D61BF1" w:rsidP="00D61BF1">
      <w:pPr>
        <w:pStyle w:val="Stopka"/>
        <w:tabs>
          <w:tab w:val="clear" w:pos="4536"/>
          <w:tab w:val="clear" w:pos="9072"/>
        </w:tabs>
        <w:spacing w:before="120"/>
        <w:rPr>
          <w:rFonts w:asciiTheme="minorHAnsi" w:eastAsia="Calibri" w:hAnsiTheme="minorHAnsi" w:cs="Calibri"/>
          <w:color w:val="auto"/>
        </w:rPr>
      </w:pPr>
    </w:p>
    <w:p w:rsidR="00D61BF1" w:rsidRPr="00A35BBF" w:rsidRDefault="00D61BF1" w:rsidP="00D61BF1">
      <w:pPr>
        <w:spacing w:before="120"/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>§ 4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7</w:t>
      </w:r>
    </w:p>
    <w:p w:rsidR="00D61BF1" w:rsidRPr="00A35BBF" w:rsidRDefault="00D61BF1" w:rsidP="00D61BF1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dla </w:t>
      </w:r>
      <w:r w:rsidRPr="00A35BBF">
        <w:rPr>
          <w:rFonts w:eastAsia="Calibri" w:cs="Calibri"/>
          <w:b/>
          <w:bCs/>
          <w:sz w:val="24"/>
          <w:szCs w:val="24"/>
        </w:rPr>
        <w:t xml:space="preserve">kierunku architektura wnętrz na Wydziale Architektury Wnętrz i Scenografii </w:t>
      </w:r>
      <w:r w:rsidRPr="00A35BBF">
        <w:rPr>
          <w:rFonts w:eastAsia="Calibri" w:cs="Calibri"/>
          <w:sz w:val="24"/>
          <w:szCs w:val="24"/>
        </w:rPr>
        <w:t xml:space="preserve">składa się z rozmowy kwalifikacyjnej i prezentacji przez kandydata portfolio zawierającego dokumentację prac artystycznych i projektowych wykonanych przez kandydata w trakcie odbytych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w,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licencjackiej pracy dyplomowej </w:t>
      </w:r>
      <w:r w:rsidRPr="00A35BBF">
        <w:rPr>
          <w:rFonts w:eastAsia="Calibri" w:cs="Calibri"/>
          <w:sz w:val="24"/>
          <w:szCs w:val="24"/>
          <w:u w:color="FF0000"/>
        </w:rPr>
        <w:t xml:space="preserve">oraz inne wybrane realizacje ze specjalności, na </w:t>
      </w:r>
      <w:proofErr w:type="spellStart"/>
      <w:r w:rsidRPr="00A35BBF">
        <w:rPr>
          <w:rFonts w:eastAsia="Calibri" w:cs="Calibri"/>
          <w:sz w:val="24"/>
          <w:szCs w:val="24"/>
          <w:u w:color="FF0000"/>
        </w:rPr>
        <w:t>kt</w:t>
      </w:r>
      <w:proofErr w:type="spellEnd"/>
      <w:r w:rsidRPr="00A35BBF">
        <w:rPr>
          <w:rFonts w:eastAsia="Calibri" w:cs="Calibri"/>
          <w:sz w:val="24"/>
          <w:szCs w:val="24"/>
          <w:u w:color="FF0000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  <w:u w:color="FF0000"/>
        </w:rPr>
        <w:t>rą</w:t>
      </w:r>
      <w:proofErr w:type="spellEnd"/>
      <w:r w:rsidRPr="00A35BBF">
        <w:rPr>
          <w:rFonts w:eastAsia="Calibri" w:cs="Calibri"/>
          <w:sz w:val="24"/>
          <w:szCs w:val="24"/>
          <w:u w:color="FF0000"/>
        </w:rPr>
        <w:t xml:space="preserve"> zdaje</w:t>
      </w:r>
      <w:r w:rsidRPr="00A35BBF">
        <w:rPr>
          <w:rFonts w:eastAsia="Calibri" w:cs="Calibri"/>
          <w:sz w:val="24"/>
          <w:szCs w:val="24"/>
        </w:rPr>
        <w:t>.</w:t>
      </w:r>
    </w:p>
    <w:p w:rsidR="00D61BF1" w:rsidRPr="00A35BBF" w:rsidRDefault="00D61BF1" w:rsidP="00D61BF1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lastRenderedPageBreak/>
        <w:t xml:space="preserve">Prezentacja powinna także wykazywać znajomość zagadnień związanych ze sztuką, a zwłaszcza dyscypliną będącą przedmiotem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w. </w:t>
      </w:r>
    </w:p>
    <w:p w:rsidR="00D61BF1" w:rsidRPr="00A35BBF" w:rsidRDefault="00D61BF1" w:rsidP="00D61BF1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kierunkowej.</w:t>
      </w:r>
    </w:p>
    <w:p w:rsidR="00D61BF1" w:rsidRPr="00A35BBF" w:rsidRDefault="00D61BF1" w:rsidP="008835DC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Kandydaci niebędący absolwentami UAP zobowiązani są do przedstawienia dokumentacji przebiegu dotychczasowych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>w (indeks lub suplement).</w:t>
      </w: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>§ 4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8</w:t>
      </w:r>
    </w:p>
    <w:p w:rsidR="00D61BF1" w:rsidRPr="00A35BBF" w:rsidRDefault="00D61BF1" w:rsidP="00D61BF1">
      <w:pPr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dla </w:t>
      </w:r>
      <w:r w:rsidRPr="00A35BBF">
        <w:rPr>
          <w:rFonts w:eastAsia="Calibri" w:cs="Calibri"/>
          <w:b/>
          <w:bCs/>
          <w:sz w:val="24"/>
          <w:szCs w:val="24"/>
        </w:rPr>
        <w:t>kierunku scenografia na Wydziale Architektury Wnętrz Scenografii</w:t>
      </w:r>
      <w:r w:rsidRPr="00A35BBF">
        <w:rPr>
          <w:rFonts w:eastAsia="Calibri" w:cs="Calibri"/>
          <w:sz w:val="24"/>
          <w:szCs w:val="24"/>
        </w:rPr>
        <w:t xml:space="preserve"> polega na rozmowie kwalifikacyjnej i prezentacji przez kandydata portfolio zawierającego dokumentację prac o charakterze scenograficznym lub z zakresu projektowania ubioru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licencjackiej pracy dyplomowej. </w:t>
      </w:r>
    </w:p>
    <w:p w:rsidR="00D61BF1" w:rsidRPr="00A35BBF" w:rsidRDefault="00D61BF1" w:rsidP="00D61BF1">
      <w:pPr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kierunkowej.</w:t>
      </w:r>
    </w:p>
    <w:p w:rsidR="00D61BF1" w:rsidRPr="00A35BBF" w:rsidRDefault="00D61BF1" w:rsidP="00D61BF1">
      <w:pPr>
        <w:numPr>
          <w:ilvl w:val="0"/>
          <w:numId w:val="19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Kandydaci niebędący absolwentami Uniwersytetu Artystycznego w Poznaniu zobowiązani są do przedstawienia dokumentacji przebiegu dotychczasowych </w:t>
      </w:r>
      <w:proofErr w:type="spellStart"/>
      <w:r w:rsidRPr="00A35BBF">
        <w:rPr>
          <w:rFonts w:eastAsia="Calibri" w:cs="Calibri"/>
          <w:sz w:val="24"/>
          <w:szCs w:val="24"/>
        </w:rPr>
        <w:t>studi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r w:rsidRPr="00A35BBF">
        <w:rPr>
          <w:rFonts w:eastAsia="Calibri" w:cs="Calibri"/>
          <w:sz w:val="24"/>
          <w:szCs w:val="24"/>
        </w:rPr>
        <w:t xml:space="preserve">w (indeks lub suplement).            </w:t>
      </w:r>
    </w:p>
    <w:p w:rsidR="00D61BF1" w:rsidRPr="00A35BBF" w:rsidRDefault="00D61BF1" w:rsidP="00D61BF1">
      <w:pPr>
        <w:jc w:val="center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>§ 4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9</w:t>
      </w:r>
    </w:p>
    <w:p w:rsidR="00D61BF1" w:rsidRPr="00A35BBF" w:rsidRDefault="00D61BF1" w:rsidP="00D61BF1">
      <w:pPr>
        <w:numPr>
          <w:ilvl w:val="0"/>
          <w:numId w:val="19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dla </w:t>
      </w:r>
      <w:r w:rsidRPr="00A35BBF">
        <w:rPr>
          <w:rFonts w:eastAsia="Calibri" w:cs="Calibri"/>
          <w:b/>
          <w:bCs/>
          <w:sz w:val="24"/>
          <w:szCs w:val="24"/>
        </w:rPr>
        <w:t>kierunku edukacja artystyczna w zakresie sztuk plastycznych na Wydziale Edukacji Artystycznej</w:t>
      </w:r>
      <w:r w:rsidRPr="00A35BBF">
        <w:rPr>
          <w:rFonts w:eastAsia="Calibri" w:cs="Calibri"/>
          <w:sz w:val="24"/>
          <w:szCs w:val="24"/>
          <w:lang w:val="da-DK"/>
        </w:rPr>
        <w:t xml:space="preserve"> </w:t>
      </w:r>
      <w:r w:rsidRPr="00A35BBF">
        <w:rPr>
          <w:rFonts w:eastAsia="Calibri" w:cs="Calibri"/>
          <w:b/>
          <w:sz w:val="24"/>
          <w:szCs w:val="24"/>
          <w:lang w:val="da-DK"/>
        </w:rPr>
        <w:t>i Kuratorstwa</w:t>
      </w:r>
      <w:r w:rsidRPr="00A35BBF">
        <w:rPr>
          <w:rFonts w:eastAsia="Calibri" w:cs="Calibri"/>
          <w:sz w:val="24"/>
          <w:szCs w:val="24"/>
          <w:lang w:val="da-DK"/>
        </w:rPr>
        <w:t xml:space="preserve"> sk</w:t>
      </w:r>
      <w:r w:rsidRPr="00A35BBF">
        <w:rPr>
          <w:rFonts w:eastAsia="Calibri" w:cs="Calibri"/>
          <w:sz w:val="24"/>
          <w:szCs w:val="24"/>
        </w:rPr>
        <w:t xml:space="preserve">łada się z rozmowy kwalifikacyjnej z prezentacją </w:t>
      </w:r>
      <w:r w:rsidRPr="00A35BBF">
        <w:rPr>
          <w:rFonts w:eastAsia="Calibri" w:cs="Calibri"/>
          <w:sz w:val="24"/>
          <w:szCs w:val="24"/>
          <w:u w:color="FF0000"/>
        </w:rPr>
        <w:t xml:space="preserve">własnego portfolio </w:t>
      </w:r>
      <w:r w:rsidRPr="00A35BBF">
        <w:rPr>
          <w:rFonts w:eastAsia="Calibri" w:cs="Calibri"/>
          <w:sz w:val="24"/>
          <w:szCs w:val="24"/>
        </w:rPr>
        <w:t xml:space="preserve">(maksymalnie 20 prac </w:t>
      </w:r>
      <w:r w:rsidRPr="00A35BBF">
        <w:rPr>
          <w:rFonts w:eastAsia="Calibri" w:cs="Calibri"/>
          <w:sz w:val="24"/>
          <w:szCs w:val="24"/>
          <w:u w:color="FF0000"/>
        </w:rPr>
        <w:t>– wersja elektroniczna lub papierowa; w przypadku wersji elektronicznej kandydat powinien posiadać nośnik umożliwiający obejrzenie prac, np. pendrive, laptop</w:t>
      </w:r>
      <w:r w:rsidRPr="00A35BBF">
        <w:rPr>
          <w:rFonts w:eastAsia="Calibri" w:cs="Calibri"/>
          <w:sz w:val="24"/>
          <w:szCs w:val="24"/>
        </w:rPr>
        <w:t xml:space="preserve">), a także rozmowy kwalifikacyjnej, </w:t>
      </w:r>
      <w:proofErr w:type="spellStart"/>
      <w:r w:rsidRPr="00A35BBF">
        <w:rPr>
          <w:rFonts w:eastAsia="Calibri" w:cs="Calibri"/>
          <w:sz w:val="24"/>
          <w:szCs w:val="24"/>
        </w:rPr>
        <w:t>kt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ra</w:t>
      </w:r>
      <w:proofErr w:type="spellEnd"/>
      <w:r w:rsidRPr="00A35BBF">
        <w:rPr>
          <w:rFonts w:eastAsia="Calibri" w:cs="Calibri"/>
          <w:sz w:val="24"/>
          <w:szCs w:val="24"/>
        </w:rPr>
        <w:t xml:space="preserve"> ma wykazać wiedzę </w:t>
      </w:r>
      <w:r w:rsidRPr="00A35BBF">
        <w:rPr>
          <w:rFonts w:eastAsia="Calibri" w:cs="Calibri"/>
          <w:sz w:val="24"/>
          <w:szCs w:val="24"/>
          <w:u w:color="FF0000"/>
        </w:rPr>
        <w:t xml:space="preserve">i kompetencje </w:t>
      </w:r>
      <w:r w:rsidRPr="00A35BBF">
        <w:rPr>
          <w:rFonts w:eastAsia="Calibri" w:cs="Calibri"/>
          <w:sz w:val="24"/>
          <w:szCs w:val="24"/>
        </w:rPr>
        <w:t xml:space="preserve">kandydata </w:t>
      </w:r>
      <w:r w:rsidRPr="00A35BBF">
        <w:rPr>
          <w:rFonts w:eastAsia="Calibri" w:cs="Calibri"/>
          <w:sz w:val="24"/>
          <w:szCs w:val="24"/>
          <w:u w:color="FF0000"/>
        </w:rPr>
        <w:t>z zakresu sztuki i nauk humanistycznych</w:t>
      </w:r>
      <w:r w:rsidRPr="00A35BBF">
        <w:rPr>
          <w:rFonts w:eastAsia="Calibri" w:cs="Calibri"/>
          <w:sz w:val="24"/>
          <w:szCs w:val="24"/>
        </w:rPr>
        <w:t xml:space="preserve">. </w:t>
      </w:r>
    </w:p>
    <w:p w:rsidR="00D61BF1" w:rsidRPr="00A35BBF" w:rsidRDefault="00D61BF1" w:rsidP="00FC1AE0">
      <w:pPr>
        <w:numPr>
          <w:ilvl w:val="0"/>
          <w:numId w:val="19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</w:t>
      </w:r>
      <w:r w:rsidR="00A35BBF" w:rsidRPr="00A35BBF">
        <w:rPr>
          <w:rFonts w:eastAsia="Calibri" w:cs="Calibri"/>
          <w:sz w:val="24"/>
          <w:szCs w:val="24"/>
        </w:rPr>
        <w:t>.</w:t>
      </w:r>
    </w:p>
    <w:p w:rsidR="00A35BBF" w:rsidRPr="00A35BBF" w:rsidRDefault="00A35BBF" w:rsidP="00D61BF1">
      <w:pPr>
        <w:jc w:val="center"/>
        <w:rPr>
          <w:rFonts w:eastAsia="Calibri" w:cs="Calibri"/>
          <w:b/>
          <w:bCs/>
          <w:sz w:val="24"/>
          <w:szCs w:val="24"/>
        </w:rPr>
      </w:pPr>
    </w:p>
    <w:p w:rsidR="00A35BBF" w:rsidRPr="00A35BBF" w:rsidRDefault="00A35BBF" w:rsidP="00D61BF1">
      <w:pPr>
        <w:jc w:val="center"/>
        <w:rPr>
          <w:rFonts w:eastAsia="Calibri" w:cs="Calibri"/>
          <w:b/>
          <w:bCs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>§ 50</w:t>
      </w:r>
    </w:p>
    <w:p w:rsidR="00D61BF1" w:rsidRPr="00A35BBF" w:rsidRDefault="00D61BF1" w:rsidP="00D61BF1">
      <w:pPr>
        <w:pStyle w:val="Akapitzlist"/>
        <w:numPr>
          <w:ilvl w:val="0"/>
          <w:numId w:val="199"/>
        </w:numPr>
        <w:spacing w:before="120"/>
        <w:ind w:left="284" w:hanging="284"/>
        <w:jc w:val="both"/>
        <w:rPr>
          <w:rFonts w:asciiTheme="minorHAnsi" w:eastAsia="Calibri" w:hAnsiTheme="minorHAnsi" w:cs="Calibri"/>
          <w:color w:val="auto"/>
          <w:u w:color="FF0000"/>
        </w:rPr>
      </w:pPr>
      <w:r w:rsidRPr="00A35BBF">
        <w:rPr>
          <w:rFonts w:asciiTheme="minorHAnsi" w:eastAsia="Calibri" w:hAnsiTheme="minorHAnsi" w:cs="Calibri"/>
          <w:color w:val="auto"/>
          <w:u w:color="FF0000"/>
        </w:rPr>
        <w:t xml:space="preserve">W przypadku uruchomienia kształcenia na drugim stopniu studiów na </w:t>
      </w:r>
      <w:r w:rsidRPr="00A35BBF">
        <w:rPr>
          <w:rFonts w:asciiTheme="minorHAnsi" w:eastAsia="Calibri" w:hAnsiTheme="minorHAnsi" w:cs="Calibri"/>
          <w:b/>
          <w:bCs/>
          <w:color w:val="auto"/>
          <w:u w:color="FF0000"/>
        </w:rPr>
        <w:t>kierunku kuratorstwo i teorie sztuki na Wydziale Edukacji Artystycznej</w:t>
      </w:r>
      <w:r w:rsidRPr="00A35BBF">
        <w:rPr>
          <w:rFonts w:asciiTheme="minorHAnsi" w:eastAsia="Calibri" w:hAnsiTheme="minorHAnsi" w:cs="Calibri"/>
          <w:color w:val="auto"/>
          <w:u w:color="FF0000"/>
        </w:rPr>
        <w:t xml:space="preserve"> </w:t>
      </w:r>
      <w:r w:rsidRPr="00A35BBF">
        <w:rPr>
          <w:rFonts w:asciiTheme="minorHAnsi" w:eastAsia="Calibri" w:hAnsiTheme="minorHAnsi" w:cs="Calibri"/>
          <w:b/>
          <w:color w:val="auto"/>
          <w:u w:color="FF0000"/>
        </w:rPr>
        <w:t>i Kuratorstwa</w:t>
      </w:r>
      <w:r w:rsidRPr="00A35BBF">
        <w:rPr>
          <w:rFonts w:asciiTheme="minorHAnsi" w:eastAsia="Calibri" w:hAnsiTheme="minorHAnsi" w:cs="Calibri"/>
          <w:color w:val="auto"/>
          <w:u w:color="FF0000"/>
        </w:rPr>
        <w:t xml:space="preserve"> sprawdzian kierunkowy polegał będzie na rozmowie kwalifikacyjnej, </w:t>
      </w:r>
      <w:proofErr w:type="spellStart"/>
      <w:r w:rsidRPr="00A35BBF">
        <w:rPr>
          <w:rFonts w:asciiTheme="minorHAnsi" w:eastAsia="Calibri" w:hAnsiTheme="minorHAnsi" w:cs="Calibri"/>
          <w:color w:val="auto"/>
          <w:u w:color="FF0000"/>
        </w:rPr>
        <w:t>kt</w:t>
      </w:r>
      <w:proofErr w:type="spellEnd"/>
      <w:r w:rsidRPr="00A35BBF">
        <w:rPr>
          <w:rFonts w:asciiTheme="minorHAnsi" w:eastAsia="Calibri" w:hAnsiTheme="minorHAnsi" w:cs="Calibri"/>
          <w:color w:val="auto"/>
          <w:u w:color="FF0000"/>
          <w:lang w:val="es-ES_tradnl"/>
        </w:rPr>
        <w:t>ó</w:t>
      </w:r>
      <w:proofErr w:type="spellStart"/>
      <w:r w:rsidRPr="00A35BBF">
        <w:rPr>
          <w:rFonts w:asciiTheme="minorHAnsi" w:eastAsia="Calibri" w:hAnsiTheme="minorHAnsi" w:cs="Calibri"/>
          <w:color w:val="auto"/>
          <w:u w:color="FF0000"/>
        </w:rPr>
        <w:t>ra</w:t>
      </w:r>
      <w:proofErr w:type="spellEnd"/>
      <w:r w:rsidRPr="00A35BBF">
        <w:rPr>
          <w:rFonts w:asciiTheme="minorHAnsi" w:eastAsia="Calibri" w:hAnsiTheme="minorHAnsi" w:cs="Calibri"/>
          <w:color w:val="auto"/>
          <w:u w:color="FF0000"/>
        </w:rPr>
        <w:t xml:space="preserve"> ma wykazać wiedzę i kompetencje kandydata z zakresu sztuki i nauk humanistycznych. </w:t>
      </w:r>
    </w:p>
    <w:p w:rsidR="00D61BF1" w:rsidRPr="00A35BBF" w:rsidRDefault="00D61BF1" w:rsidP="00D61BF1">
      <w:pPr>
        <w:pStyle w:val="Akapitzlist"/>
        <w:numPr>
          <w:ilvl w:val="0"/>
          <w:numId w:val="199"/>
        </w:numPr>
        <w:spacing w:before="120"/>
        <w:ind w:left="284" w:hanging="284"/>
        <w:jc w:val="both"/>
        <w:rPr>
          <w:rFonts w:asciiTheme="minorHAnsi" w:eastAsia="Calibri" w:hAnsiTheme="minorHAnsi" w:cs="Calibri"/>
          <w:color w:val="auto"/>
          <w:u w:color="FF0000"/>
        </w:rPr>
      </w:pPr>
      <w:r w:rsidRPr="00A35BBF">
        <w:rPr>
          <w:rFonts w:asciiTheme="minorHAnsi" w:eastAsia="Calibri" w:hAnsiTheme="minorHAnsi" w:cs="Calibri"/>
          <w:color w:val="auto"/>
          <w:u w:color="FF0000"/>
        </w:rPr>
        <w:t>Kandydata powinna cechować umiejętność, wiedza i dojrzałość do podjęcia samodzielnego procesu kształcenia i rozwoju w dyscyplinie kierunkowej.</w:t>
      </w:r>
    </w:p>
    <w:p w:rsidR="00D61BF1" w:rsidRPr="00A35BBF" w:rsidRDefault="00D61BF1" w:rsidP="00A35BBF">
      <w:pPr>
        <w:rPr>
          <w:rFonts w:eastAsia="Calibri" w:cs="Calibri"/>
          <w:b/>
          <w:bCs/>
          <w:sz w:val="24"/>
          <w:szCs w:val="24"/>
        </w:rPr>
      </w:pPr>
    </w:p>
    <w:p w:rsidR="00A35BBF" w:rsidRDefault="00A35BBF" w:rsidP="00D61BF1">
      <w:pPr>
        <w:jc w:val="center"/>
        <w:rPr>
          <w:rFonts w:eastAsia="Calibri" w:cs="Calibri"/>
          <w:b/>
          <w:bCs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lastRenderedPageBreak/>
        <w:t>§ 51</w:t>
      </w:r>
    </w:p>
    <w:p w:rsidR="00D61BF1" w:rsidRPr="00A35BBF" w:rsidRDefault="00D61BF1" w:rsidP="00D61BF1">
      <w:pPr>
        <w:numPr>
          <w:ilvl w:val="0"/>
          <w:numId w:val="20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</w:t>
      </w:r>
      <w:r w:rsidRPr="00A35BBF">
        <w:rPr>
          <w:rFonts w:eastAsia="Calibri" w:cs="Calibri"/>
          <w:b/>
          <w:bCs/>
          <w:sz w:val="24"/>
          <w:szCs w:val="24"/>
        </w:rPr>
        <w:t xml:space="preserve">dla kierunku fotografia na Wydziale Sztuki Mediów </w:t>
      </w:r>
      <w:r w:rsidRPr="00A35BBF">
        <w:rPr>
          <w:rFonts w:eastAsia="Calibri" w:cs="Calibri"/>
          <w:sz w:val="24"/>
          <w:szCs w:val="24"/>
        </w:rPr>
        <w:t xml:space="preserve">polega na rozmowie kwalifikacyjnej i prezentacji przez kandydata prac </w:t>
      </w:r>
      <w:r w:rsidRPr="00A35BBF">
        <w:rPr>
          <w:rFonts w:eastAsia="Calibri" w:cs="Calibri"/>
          <w:sz w:val="24"/>
          <w:szCs w:val="24"/>
          <w:u w:color="FF0000"/>
        </w:rPr>
        <w:t xml:space="preserve">z zakresu fotografii i </w:t>
      </w:r>
      <w:proofErr w:type="spellStart"/>
      <w:r w:rsidRPr="00A35BBF">
        <w:rPr>
          <w:rFonts w:eastAsia="Calibri" w:cs="Calibri"/>
          <w:sz w:val="24"/>
          <w:szCs w:val="24"/>
          <w:u w:color="FF0000"/>
        </w:rPr>
        <w:t>medi</w:t>
      </w:r>
      <w:proofErr w:type="spellEnd"/>
      <w:r w:rsidRPr="00A35BBF">
        <w:rPr>
          <w:rFonts w:eastAsia="Calibri" w:cs="Calibri"/>
          <w:sz w:val="24"/>
          <w:szCs w:val="24"/>
          <w:u w:color="FF0000"/>
          <w:lang w:val="es-ES_tradnl"/>
        </w:rPr>
        <w:t>ó</w:t>
      </w:r>
      <w:r w:rsidRPr="00A35BBF">
        <w:rPr>
          <w:rFonts w:eastAsia="Calibri" w:cs="Calibri"/>
          <w:sz w:val="24"/>
          <w:szCs w:val="24"/>
          <w:u w:color="FF0000"/>
        </w:rPr>
        <w:t xml:space="preserve">w pokrewnych </w:t>
      </w:r>
      <w:r w:rsidRPr="00A35BBF">
        <w:rPr>
          <w:rFonts w:eastAsia="Calibri" w:cs="Calibri"/>
          <w:sz w:val="24"/>
          <w:szCs w:val="24"/>
        </w:rPr>
        <w:t xml:space="preserve">(do 20 prac; poszczególne prace mogą składać się z wielu elementów)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licencjackiej pracy dyplomowej. </w:t>
      </w:r>
      <w:r w:rsidRPr="00A35BBF">
        <w:rPr>
          <w:rFonts w:eastAsia="Calibri" w:cs="Calibri"/>
          <w:sz w:val="24"/>
          <w:szCs w:val="24"/>
          <w:u w:color="FF0000"/>
        </w:rPr>
        <w:t xml:space="preserve">Poza powyższym kandydat może dodatkowo zaprezentować dokumentację innej działalności związanej z kierunkiem </w:t>
      </w:r>
      <w:proofErr w:type="spellStart"/>
      <w:r w:rsidRPr="00A35BBF">
        <w:rPr>
          <w:rFonts w:eastAsia="Calibri" w:cs="Calibri"/>
          <w:sz w:val="24"/>
          <w:szCs w:val="24"/>
          <w:u w:color="FF0000"/>
        </w:rPr>
        <w:t>studi</w:t>
      </w:r>
      <w:proofErr w:type="spellEnd"/>
      <w:r w:rsidRPr="00A35BBF">
        <w:rPr>
          <w:rFonts w:eastAsia="Calibri" w:cs="Calibri"/>
          <w:sz w:val="24"/>
          <w:szCs w:val="24"/>
          <w:u w:color="FF0000"/>
          <w:lang w:val="es-ES_tradnl"/>
        </w:rPr>
        <w:t>ó</w:t>
      </w:r>
      <w:r w:rsidRPr="00A35BBF">
        <w:rPr>
          <w:rFonts w:eastAsia="Calibri" w:cs="Calibri"/>
          <w:sz w:val="24"/>
          <w:szCs w:val="24"/>
          <w:u w:color="FF0000"/>
        </w:rPr>
        <w:t>w (np. aktywność kuratorska, publikacje, dorobek zawodowy itp.).</w:t>
      </w:r>
    </w:p>
    <w:p w:rsidR="00D61BF1" w:rsidRPr="00A35BBF" w:rsidRDefault="00D61BF1" w:rsidP="00D61BF1">
      <w:pPr>
        <w:numPr>
          <w:ilvl w:val="0"/>
          <w:numId w:val="20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kierunkowej.</w:t>
      </w:r>
    </w:p>
    <w:p w:rsidR="00D61BF1" w:rsidRPr="00A35BBF" w:rsidRDefault="00D61BF1" w:rsidP="00D61BF1">
      <w:pPr>
        <w:ind w:left="284"/>
        <w:jc w:val="both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 xml:space="preserve">§ 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52</w:t>
      </w:r>
    </w:p>
    <w:p w:rsidR="00D61BF1" w:rsidRPr="00A35BBF" w:rsidRDefault="00D61BF1" w:rsidP="00D61BF1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kwalifikacyjny dla </w:t>
      </w:r>
      <w:r w:rsidRPr="00A35BBF">
        <w:rPr>
          <w:rFonts w:eastAsia="Calibri" w:cs="Calibri"/>
          <w:b/>
          <w:bCs/>
          <w:sz w:val="24"/>
          <w:szCs w:val="24"/>
        </w:rPr>
        <w:t xml:space="preserve">kierunku intermedia na Wydziale Sztuki Mediów </w:t>
      </w:r>
      <w:r w:rsidRPr="00A35BBF">
        <w:rPr>
          <w:rFonts w:eastAsia="Calibri" w:cs="Calibri"/>
          <w:sz w:val="24"/>
          <w:szCs w:val="24"/>
        </w:rPr>
        <w:t xml:space="preserve">polega na rozmowie kwalifikacyjnej i prezentacji przez kandydata prac </w:t>
      </w:r>
      <w:r w:rsidRPr="00A35BBF">
        <w:rPr>
          <w:rFonts w:eastAsia="Calibri" w:cs="Calibri"/>
          <w:sz w:val="24"/>
          <w:szCs w:val="24"/>
          <w:u w:color="FF0000"/>
        </w:rPr>
        <w:t xml:space="preserve">własnych </w:t>
      </w:r>
      <w:r w:rsidRPr="00A35BBF">
        <w:rPr>
          <w:rFonts w:eastAsia="Calibri" w:cs="Calibri"/>
          <w:sz w:val="24"/>
          <w:szCs w:val="24"/>
        </w:rPr>
        <w:t xml:space="preserve">(maksymalnie 20 prac), dokumentacji działań multimedialnych (video, fotografie) oraz portfolio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licencjackiej pracy dyplomowej. </w:t>
      </w:r>
    </w:p>
    <w:p w:rsidR="00D61BF1" w:rsidRPr="00A35BBF" w:rsidRDefault="00D61BF1" w:rsidP="00D61BF1">
      <w:pPr>
        <w:numPr>
          <w:ilvl w:val="0"/>
          <w:numId w:val="20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kierunkowej.</w:t>
      </w:r>
    </w:p>
    <w:p w:rsidR="00D61BF1" w:rsidRPr="00A35BBF" w:rsidRDefault="00D61BF1" w:rsidP="00D61BF1">
      <w:pPr>
        <w:spacing w:before="120"/>
        <w:jc w:val="both"/>
        <w:rPr>
          <w:rFonts w:eastAsia="Calibri" w:cs="Calibri"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 xml:space="preserve">§ 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53</w:t>
      </w:r>
    </w:p>
    <w:p w:rsidR="00D61BF1" w:rsidRPr="00A35BBF" w:rsidRDefault="00D61BF1" w:rsidP="00D61BF1">
      <w:pPr>
        <w:spacing w:before="120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1.Sprawdzian kwalifikacyjny dla </w:t>
      </w:r>
      <w:r w:rsidRPr="00A35BBF">
        <w:rPr>
          <w:rFonts w:eastAsia="Calibri" w:cs="Calibri"/>
          <w:b/>
          <w:bCs/>
          <w:sz w:val="24"/>
          <w:szCs w:val="24"/>
        </w:rPr>
        <w:t xml:space="preserve">kierunku intermedia specjalność film eksperymentalny na Wydziale Sztuki Mediów </w:t>
      </w:r>
      <w:r w:rsidRPr="00A35BBF">
        <w:rPr>
          <w:rFonts w:eastAsia="Calibri" w:cs="Calibri"/>
          <w:sz w:val="24"/>
          <w:szCs w:val="24"/>
        </w:rPr>
        <w:t xml:space="preserve">polega na rozmowie kwalifikacyjnej i prezentacji przez kandydata prac </w:t>
      </w:r>
      <w:r w:rsidRPr="00A35BBF">
        <w:rPr>
          <w:rFonts w:eastAsia="Calibri" w:cs="Calibri"/>
          <w:sz w:val="24"/>
          <w:szCs w:val="24"/>
          <w:u w:color="FF0000"/>
        </w:rPr>
        <w:t xml:space="preserve">własnych </w:t>
      </w:r>
      <w:r w:rsidRPr="00A35BBF">
        <w:rPr>
          <w:rFonts w:eastAsia="Calibri" w:cs="Calibri"/>
          <w:sz w:val="24"/>
          <w:szCs w:val="24"/>
        </w:rPr>
        <w:t xml:space="preserve">(maksymalnie 20 prac), dokumentacji działań multimedialnych (video, fotografie) oraz portfolio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licencjackiej pracy dyplomowej. </w:t>
      </w:r>
    </w:p>
    <w:p w:rsidR="00D61BF1" w:rsidRPr="00A35BBF" w:rsidRDefault="00D61BF1" w:rsidP="00A35BBF">
      <w:pPr>
        <w:spacing w:before="120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2.Kandydata powinna cechować umiejętność, wiedza i dojrzałość do podjęcia samodzielnego procesu kształcenia i rozwoju w dyscyplinie kierunkowej.</w:t>
      </w: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</w:rPr>
      </w:pPr>
    </w:p>
    <w:p w:rsidR="00D61BF1" w:rsidRPr="00A35BBF" w:rsidRDefault="00D61BF1" w:rsidP="00D61BF1">
      <w:pPr>
        <w:jc w:val="center"/>
        <w:rPr>
          <w:rFonts w:eastAsia="Calibri" w:cs="Calibri"/>
          <w:b/>
          <w:bCs/>
          <w:sz w:val="24"/>
          <w:szCs w:val="24"/>
          <w:u w:color="FF0000"/>
        </w:rPr>
      </w:pPr>
      <w:r w:rsidRPr="00A35BBF">
        <w:rPr>
          <w:rFonts w:eastAsia="Calibri" w:cs="Calibri"/>
          <w:b/>
          <w:bCs/>
          <w:sz w:val="24"/>
          <w:szCs w:val="24"/>
        </w:rPr>
        <w:t xml:space="preserve">§ </w:t>
      </w:r>
      <w:r w:rsidRPr="00A35BBF">
        <w:rPr>
          <w:rFonts w:eastAsia="Calibri" w:cs="Calibri"/>
          <w:b/>
          <w:bCs/>
          <w:sz w:val="24"/>
          <w:szCs w:val="24"/>
          <w:u w:color="FF0000"/>
        </w:rPr>
        <w:t>54</w:t>
      </w:r>
    </w:p>
    <w:p w:rsidR="00D61BF1" w:rsidRPr="00A35BBF" w:rsidRDefault="00D61BF1" w:rsidP="00D61BF1">
      <w:pPr>
        <w:numPr>
          <w:ilvl w:val="0"/>
          <w:numId w:val="20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eastAsia="Calibri" w:cs="Calibri"/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 xml:space="preserve">Sprawdzian kierunkowy dla </w:t>
      </w:r>
      <w:r w:rsidRPr="00A35BBF">
        <w:rPr>
          <w:rFonts w:eastAsia="Calibri" w:cs="Calibri"/>
          <w:b/>
          <w:bCs/>
          <w:sz w:val="24"/>
          <w:szCs w:val="24"/>
        </w:rPr>
        <w:t>kierunku animacja</w:t>
      </w:r>
      <w:r w:rsidRPr="00A35BBF">
        <w:rPr>
          <w:rFonts w:eastAsia="Calibri" w:cs="Calibri"/>
          <w:b/>
          <w:bCs/>
          <w:i/>
          <w:iCs/>
          <w:sz w:val="24"/>
          <w:szCs w:val="24"/>
        </w:rPr>
        <w:t xml:space="preserve"> </w:t>
      </w:r>
      <w:r w:rsidRPr="00A35BBF">
        <w:rPr>
          <w:rFonts w:eastAsia="Calibri" w:cs="Calibri"/>
          <w:b/>
          <w:bCs/>
          <w:sz w:val="24"/>
          <w:szCs w:val="24"/>
        </w:rPr>
        <w:t>na Wydziale Animacji</w:t>
      </w:r>
      <w:r w:rsidRPr="00A35BBF">
        <w:rPr>
          <w:rFonts w:eastAsia="Calibri" w:cs="Calibri"/>
          <w:sz w:val="24"/>
          <w:szCs w:val="24"/>
        </w:rPr>
        <w:t xml:space="preserve"> polega na rozmowie kwalifikacyjnej i prezentacji przez kandydata prac rysunkowych, graficznych, malarskich (maksymalnie 20 prac), dokumentacji multimedialnej ukazującej dorobek animacyjno – filmowy (na nośniku cyfrowym) oraz portfolio ze </w:t>
      </w:r>
      <w:proofErr w:type="spellStart"/>
      <w:r w:rsidRPr="00A35BBF">
        <w:rPr>
          <w:rFonts w:eastAsia="Calibri" w:cs="Calibri"/>
          <w:sz w:val="24"/>
          <w:szCs w:val="24"/>
        </w:rPr>
        <w:t>szczeg</w:t>
      </w:r>
      <w:proofErr w:type="spellEnd"/>
      <w:r w:rsidRPr="00A35BBF">
        <w:rPr>
          <w:rFonts w:eastAsia="Calibri" w:cs="Calibri"/>
          <w:sz w:val="24"/>
          <w:szCs w:val="24"/>
          <w:lang w:val="es-ES_tradnl"/>
        </w:rPr>
        <w:t>ó</w:t>
      </w:r>
      <w:proofErr w:type="spellStart"/>
      <w:r w:rsidRPr="00A35BBF">
        <w:rPr>
          <w:rFonts w:eastAsia="Calibri" w:cs="Calibri"/>
          <w:sz w:val="24"/>
          <w:szCs w:val="24"/>
        </w:rPr>
        <w:t>lnym</w:t>
      </w:r>
      <w:proofErr w:type="spellEnd"/>
      <w:r w:rsidRPr="00A35BBF">
        <w:rPr>
          <w:rFonts w:eastAsia="Calibri" w:cs="Calibri"/>
          <w:sz w:val="24"/>
          <w:szCs w:val="24"/>
        </w:rPr>
        <w:t xml:space="preserve"> uwzględnieniem praktycznej pracy dyplomowej z obszaru animacji. </w:t>
      </w:r>
    </w:p>
    <w:p w:rsidR="00D61BF1" w:rsidRPr="00A35BBF" w:rsidRDefault="00D61BF1" w:rsidP="00766C13">
      <w:pPr>
        <w:numPr>
          <w:ilvl w:val="0"/>
          <w:numId w:val="20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sz w:val="24"/>
          <w:szCs w:val="24"/>
        </w:rPr>
      </w:pPr>
      <w:r w:rsidRPr="00A35BBF">
        <w:rPr>
          <w:rFonts w:eastAsia="Calibri" w:cs="Calibri"/>
          <w:sz w:val="24"/>
          <w:szCs w:val="24"/>
        </w:rPr>
        <w:t>Kandydata powinna cechować umiejętność, wiedza i dojrzałość do podjęcia samodzielnego procesu kształcenia i rozwoju w dyscyplinie kierunkowej.</w:t>
      </w:r>
    </w:p>
    <w:sectPr w:rsidR="00D61BF1" w:rsidRPr="00A3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62"/>
    <w:multiLevelType w:val="hybridMultilevel"/>
    <w:tmpl w:val="957A0AEE"/>
    <w:styleLink w:val="Zaimportowanystyl74"/>
    <w:lvl w:ilvl="0" w:tplc="C03A01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5CEAB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045766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2C112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BC171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34195A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209AB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8A161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90159A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9C141E"/>
    <w:multiLevelType w:val="hybridMultilevel"/>
    <w:tmpl w:val="6024AB0A"/>
    <w:numStyleLink w:val="Zaimportowanystyl29"/>
  </w:abstractNum>
  <w:abstractNum w:abstractNumId="2" w15:restartNumberingAfterBreak="0">
    <w:nsid w:val="01624A29"/>
    <w:multiLevelType w:val="hybridMultilevel"/>
    <w:tmpl w:val="7C86A51E"/>
    <w:styleLink w:val="Zaimportowanystyl72"/>
    <w:lvl w:ilvl="0" w:tplc="11D0AC0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46C2D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E45EA8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8EDF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5E3A8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6ED938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7CA1F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501F7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1018A4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C215BC"/>
    <w:multiLevelType w:val="hybridMultilevel"/>
    <w:tmpl w:val="4D2ACE0A"/>
    <w:numStyleLink w:val="Zaimportowanystyl61"/>
  </w:abstractNum>
  <w:abstractNum w:abstractNumId="4" w15:restartNumberingAfterBreak="0">
    <w:nsid w:val="01D317E1"/>
    <w:multiLevelType w:val="hybridMultilevel"/>
    <w:tmpl w:val="ACF4900A"/>
    <w:styleLink w:val="Zaimportowanystyl58"/>
    <w:lvl w:ilvl="0" w:tplc="6EF42616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8E9796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90431A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803FC4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C6CCC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5A38BE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67CDC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14B388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24AFFC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F79E7"/>
    <w:multiLevelType w:val="hybridMultilevel"/>
    <w:tmpl w:val="B3A694FE"/>
    <w:numStyleLink w:val="Zaimportowanystyl54"/>
  </w:abstractNum>
  <w:abstractNum w:abstractNumId="6" w15:restartNumberingAfterBreak="0">
    <w:nsid w:val="028F4BE7"/>
    <w:multiLevelType w:val="hybridMultilevel"/>
    <w:tmpl w:val="574A211A"/>
    <w:lvl w:ilvl="0" w:tplc="820A5E1E">
      <w:start w:val="1"/>
      <w:numFmt w:val="lowerLetter"/>
      <w:lvlText w:val="%1)"/>
      <w:lvlJc w:val="left"/>
      <w:pPr>
        <w:ind w:left="1146" w:hanging="360"/>
      </w:pPr>
      <w:rPr>
        <w:rFonts w:hint="default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DCFD1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80E96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C1F56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CE56F6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54E526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9C1AE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D2E60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0B4E0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2F82067"/>
    <w:multiLevelType w:val="hybridMultilevel"/>
    <w:tmpl w:val="65C0EC30"/>
    <w:numStyleLink w:val="Zaimportowanystyl19"/>
  </w:abstractNum>
  <w:abstractNum w:abstractNumId="8" w15:restartNumberingAfterBreak="0">
    <w:nsid w:val="030F0D25"/>
    <w:multiLevelType w:val="hybridMultilevel"/>
    <w:tmpl w:val="D92A9DD2"/>
    <w:numStyleLink w:val="Zaimportowanystyl10"/>
  </w:abstractNum>
  <w:abstractNum w:abstractNumId="9" w15:restartNumberingAfterBreak="0">
    <w:nsid w:val="04D93844"/>
    <w:multiLevelType w:val="hybridMultilevel"/>
    <w:tmpl w:val="6A50E50E"/>
    <w:styleLink w:val="Zaimportowanystyl75"/>
    <w:lvl w:ilvl="0" w:tplc="DF74F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7241C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F27AB2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4E530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E8D2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9ECE50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BE8E0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EC4E7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C24390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4FE25C9"/>
    <w:multiLevelType w:val="hybridMultilevel"/>
    <w:tmpl w:val="9C563538"/>
    <w:numStyleLink w:val="Zaimportowanystyl44"/>
  </w:abstractNum>
  <w:abstractNum w:abstractNumId="11" w15:restartNumberingAfterBreak="0">
    <w:nsid w:val="059A09AB"/>
    <w:multiLevelType w:val="hybridMultilevel"/>
    <w:tmpl w:val="DAE0748C"/>
    <w:numStyleLink w:val="Zaimportowanystyl59"/>
  </w:abstractNum>
  <w:abstractNum w:abstractNumId="12" w15:restartNumberingAfterBreak="0">
    <w:nsid w:val="064D7054"/>
    <w:multiLevelType w:val="hybridMultilevel"/>
    <w:tmpl w:val="4D2ACE0A"/>
    <w:styleLink w:val="Zaimportowanystyl61"/>
    <w:lvl w:ilvl="0" w:tplc="FC8E7814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10946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482432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8BDE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7E300C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9E680A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C956C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E20C3A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67376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6744409"/>
    <w:multiLevelType w:val="hybridMultilevel"/>
    <w:tmpl w:val="BF000C16"/>
    <w:numStyleLink w:val="Zaimportowanystyl34"/>
  </w:abstractNum>
  <w:abstractNum w:abstractNumId="14" w15:restartNumberingAfterBreak="0">
    <w:nsid w:val="073242F2"/>
    <w:multiLevelType w:val="hybridMultilevel"/>
    <w:tmpl w:val="1DF0DECA"/>
    <w:styleLink w:val="Zaimportowanystyl70"/>
    <w:lvl w:ilvl="0" w:tplc="7CE4930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E687A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529E32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64203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300AF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874E4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B08CD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F83C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00B8AA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7E042E3"/>
    <w:multiLevelType w:val="hybridMultilevel"/>
    <w:tmpl w:val="66A8C7E8"/>
    <w:styleLink w:val="Zaimportowanystyl15"/>
    <w:lvl w:ilvl="0" w:tplc="C4A0E088">
      <w:start w:val="1"/>
      <w:numFmt w:val="decimal"/>
      <w:lvlText w:val="%1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8AABC">
      <w:start w:val="1"/>
      <w:numFmt w:val="decimal"/>
      <w:lvlText w:val="%2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A728">
      <w:start w:val="1"/>
      <w:numFmt w:val="decimal"/>
      <w:lvlText w:val="%3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B0C1D4">
      <w:start w:val="1"/>
      <w:numFmt w:val="decimal"/>
      <w:lvlText w:val="%4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14C344">
      <w:start w:val="1"/>
      <w:numFmt w:val="decimal"/>
      <w:lvlText w:val="%5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0EFC3A">
      <w:start w:val="1"/>
      <w:numFmt w:val="decimal"/>
      <w:lvlText w:val="%6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28C866">
      <w:start w:val="1"/>
      <w:numFmt w:val="decimal"/>
      <w:lvlText w:val="%7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86BAAE">
      <w:start w:val="1"/>
      <w:numFmt w:val="decimal"/>
      <w:lvlText w:val="%8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AA96FE">
      <w:start w:val="1"/>
      <w:numFmt w:val="decimal"/>
      <w:lvlText w:val="%9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8746A20"/>
    <w:multiLevelType w:val="hybridMultilevel"/>
    <w:tmpl w:val="41CCA0C2"/>
    <w:styleLink w:val="Zaimportowanystyl56"/>
    <w:lvl w:ilvl="0" w:tplc="A3DA6E12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EC28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745BEE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AA0AF6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10CA14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EBE52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F4CC4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0A8AF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A22496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8BD69E7"/>
    <w:multiLevelType w:val="hybridMultilevel"/>
    <w:tmpl w:val="088C1F64"/>
    <w:numStyleLink w:val="Zaimportowanystyl63"/>
  </w:abstractNum>
  <w:abstractNum w:abstractNumId="18" w15:restartNumberingAfterBreak="0">
    <w:nsid w:val="09622819"/>
    <w:multiLevelType w:val="hybridMultilevel"/>
    <w:tmpl w:val="0C3A83A2"/>
    <w:styleLink w:val="Zaimportowanystyl20"/>
    <w:lvl w:ilvl="0" w:tplc="755E2256">
      <w:start w:val="1"/>
      <w:numFmt w:val="decimal"/>
      <w:lvlText w:val="%1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8ECD0">
      <w:start w:val="1"/>
      <w:numFmt w:val="decimal"/>
      <w:lvlText w:val="%2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909A34">
      <w:start w:val="1"/>
      <w:numFmt w:val="decimal"/>
      <w:lvlText w:val="%3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8E51E8">
      <w:start w:val="1"/>
      <w:numFmt w:val="decimal"/>
      <w:lvlText w:val="%4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BA2768">
      <w:start w:val="1"/>
      <w:numFmt w:val="decimal"/>
      <w:lvlText w:val="%5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88796">
      <w:start w:val="1"/>
      <w:numFmt w:val="decimal"/>
      <w:lvlText w:val="%6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05C86">
      <w:start w:val="1"/>
      <w:numFmt w:val="decimal"/>
      <w:lvlText w:val="%7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8C0FBA">
      <w:start w:val="1"/>
      <w:numFmt w:val="decimal"/>
      <w:lvlText w:val="%8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D0D44C">
      <w:start w:val="1"/>
      <w:numFmt w:val="decimal"/>
      <w:lvlText w:val="%9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98E3830"/>
    <w:multiLevelType w:val="hybridMultilevel"/>
    <w:tmpl w:val="AD483E14"/>
    <w:styleLink w:val="Zaimportowanystyl52"/>
    <w:lvl w:ilvl="0" w:tplc="01A218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729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70EBE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80CC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4024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7C273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A67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0E21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2F34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9CA40BA"/>
    <w:multiLevelType w:val="hybridMultilevel"/>
    <w:tmpl w:val="E46A6F9C"/>
    <w:styleLink w:val="Zaimportowanystyl3"/>
    <w:lvl w:ilvl="0" w:tplc="36B0489C">
      <w:start w:val="1"/>
      <w:numFmt w:val="lowerLetter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7A4AD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29DFE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B4724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6DA10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5EB84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D2137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E866D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E812F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9CF06F7"/>
    <w:multiLevelType w:val="hybridMultilevel"/>
    <w:tmpl w:val="D62E4A24"/>
    <w:numStyleLink w:val="Zaimportowanystyl5"/>
  </w:abstractNum>
  <w:abstractNum w:abstractNumId="22" w15:restartNumberingAfterBreak="0">
    <w:nsid w:val="0B5448B5"/>
    <w:multiLevelType w:val="hybridMultilevel"/>
    <w:tmpl w:val="BF86FD46"/>
    <w:numStyleLink w:val="Zaimportowanystyl62"/>
  </w:abstractNum>
  <w:abstractNum w:abstractNumId="23" w15:restartNumberingAfterBreak="0">
    <w:nsid w:val="0B9166A5"/>
    <w:multiLevelType w:val="hybridMultilevel"/>
    <w:tmpl w:val="41CCA0C2"/>
    <w:numStyleLink w:val="Zaimportowanystyl56"/>
  </w:abstractNum>
  <w:abstractNum w:abstractNumId="24" w15:restartNumberingAfterBreak="0">
    <w:nsid w:val="0C845A37"/>
    <w:multiLevelType w:val="hybridMultilevel"/>
    <w:tmpl w:val="0E9E0A5E"/>
    <w:lvl w:ilvl="0" w:tplc="10D2945A">
      <w:start w:val="1"/>
      <w:numFmt w:val="lowerLetter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D034F9D"/>
    <w:multiLevelType w:val="hybridMultilevel"/>
    <w:tmpl w:val="0058A876"/>
    <w:styleLink w:val="Zaimportowanystyl27"/>
    <w:lvl w:ilvl="0" w:tplc="57ACFD8E">
      <w:start w:val="1"/>
      <w:numFmt w:val="lowerLetter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EE400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657B2">
      <w:start w:val="1"/>
      <w:numFmt w:val="lowerRoman"/>
      <w:lvlText w:val="%3."/>
      <w:lvlJc w:val="left"/>
      <w:pPr>
        <w:ind w:left="2505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E8B4A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B0D3C6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22E292">
      <w:start w:val="1"/>
      <w:numFmt w:val="lowerRoman"/>
      <w:lvlText w:val="%6."/>
      <w:lvlJc w:val="left"/>
      <w:pPr>
        <w:ind w:left="4665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CE342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70AEAC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FE9D00">
      <w:start w:val="1"/>
      <w:numFmt w:val="lowerRoman"/>
      <w:lvlText w:val="%9."/>
      <w:lvlJc w:val="left"/>
      <w:pPr>
        <w:ind w:left="6825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0E2267C0"/>
    <w:multiLevelType w:val="multilevel"/>
    <w:tmpl w:val="349EE210"/>
    <w:numStyleLink w:val="Zaimportowanystyl9"/>
  </w:abstractNum>
  <w:abstractNum w:abstractNumId="27" w15:restartNumberingAfterBreak="0">
    <w:nsid w:val="0ED072D4"/>
    <w:multiLevelType w:val="hybridMultilevel"/>
    <w:tmpl w:val="F58C9818"/>
    <w:numStyleLink w:val="Zaimportowanystyl47"/>
  </w:abstractNum>
  <w:abstractNum w:abstractNumId="28" w15:restartNumberingAfterBreak="0">
    <w:nsid w:val="111865EA"/>
    <w:multiLevelType w:val="hybridMultilevel"/>
    <w:tmpl w:val="349EE210"/>
    <w:styleLink w:val="Zaimportowanystyl9"/>
    <w:lvl w:ilvl="0" w:tplc="0ECE5948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A429A4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2EAD4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AA6AF4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D820EC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26BC36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61AFE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FE16EE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10FDBE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2464E1C"/>
    <w:multiLevelType w:val="hybridMultilevel"/>
    <w:tmpl w:val="957A0AEE"/>
    <w:numStyleLink w:val="Zaimportowanystyl74"/>
  </w:abstractNum>
  <w:abstractNum w:abstractNumId="30" w15:restartNumberingAfterBreak="0">
    <w:nsid w:val="12922C01"/>
    <w:multiLevelType w:val="hybridMultilevel"/>
    <w:tmpl w:val="BC38385C"/>
    <w:numStyleLink w:val="Zaimportowanystyl49"/>
  </w:abstractNum>
  <w:abstractNum w:abstractNumId="31" w15:restartNumberingAfterBreak="0">
    <w:nsid w:val="12FA3CBD"/>
    <w:multiLevelType w:val="hybridMultilevel"/>
    <w:tmpl w:val="C7524A54"/>
    <w:numStyleLink w:val="Zaimportowanystyl79"/>
  </w:abstractNum>
  <w:abstractNum w:abstractNumId="32" w15:restartNumberingAfterBreak="0">
    <w:nsid w:val="130F5E09"/>
    <w:multiLevelType w:val="hybridMultilevel"/>
    <w:tmpl w:val="8B524354"/>
    <w:styleLink w:val="Zaimportowanystyl50"/>
    <w:lvl w:ilvl="0" w:tplc="6910F71E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B0C2D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8CE42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6AC98E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1E962C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B413FE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C4AF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9A1D3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A6DE8A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45942C1"/>
    <w:multiLevelType w:val="hybridMultilevel"/>
    <w:tmpl w:val="6A50E50E"/>
    <w:numStyleLink w:val="Zaimportowanystyl75"/>
  </w:abstractNum>
  <w:abstractNum w:abstractNumId="34" w15:restartNumberingAfterBreak="0">
    <w:nsid w:val="14716477"/>
    <w:multiLevelType w:val="hybridMultilevel"/>
    <w:tmpl w:val="0570D7E2"/>
    <w:styleLink w:val="Zaimportowanystyl41"/>
    <w:lvl w:ilvl="0" w:tplc="72106DAE">
      <w:start w:val="1"/>
      <w:numFmt w:val="bullet"/>
      <w:lvlText w:val="·"/>
      <w:lvlJc w:val="left"/>
      <w:pPr>
        <w:ind w:left="31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BA7090">
      <w:start w:val="1"/>
      <w:numFmt w:val="bullet"/>
      <w:lvlText w:val="o"/>
      <w:lvlJc w:val="left"/>
      <w:pPr>
        <w:ind w:left="3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E6597E">
      <w:start w:val="1"/>
      <w:numFmt w:val="bullet"/>
      <w:lvlText w:val="▪"/>
      <w:lvlJc w:val="left"/>
      <w:pPr>
        <w:ind w:left="45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F4965E">
      <w:start w:val="1"/>
      <w:numFmt w:val="bullet"/>
      <w:lvlText w:val="·"/>
      <w:lvlJc w:val="left"/>
      <w:pPr>
        <w:ind w:left="52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B4AF1C">
      <w:start w:val="1"/>
      <w:numFmt w:val="bullet"/>
      <w:lvlText w:val="o"/>
      <w:lvlJc w:val="left"/>
      <w:pPr>
        <w:ind w:left="5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F4F5F6">
      <w:start w:val="1"/>
      <w:numFmt w:val="bullet"/>
      <w:lvlText w:val="▪"/>
      <w:lvlJc w:val="left"/>
      <w:pPr>
        <w:ind w:left="67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0B726">
      <w:start w:val="1"/>
      <w:numFmt w:val="bullet"/>
      <w:lvlText w:val="·"/>
      <w:lvlJc w:val="left"/>
      <w:pPr>
        <w:ind w:left="7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898E4">
      <w:start w:val="1"/>
      <w:numFmt w:val="bullet"/>
      <w:lvlText w:val="o"/>
      <w:lvlJc w:val="left"/>
      <w:pPr>
        <w:ind w:left="8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F40B4E">
      <w:start w:val="1"/>
      <w:numFmt w:val="bullet"/>
      <w:lvlText w:val="▪"/>
      <w:lvlJc w:val="left"/>
      <w:pPr>
        <w:ind w:left="88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1676532E"/>
    <w:multiLevelType w:val="hybridMultilevel"/>
    <w:tmpl w:val="AD483E14"/>
    <w:numStyleLink w:val="Zaimportowanystyl52"/>
  </w:abstractNum>
  <w:abstractNum w:abstractNumId="36" w15:restartNumberingAfterBreak="0">
    <w:nsid w:val="173F7D43"/>
    <w:multiLevelType w:val="hybridMultilevel"/>
    <w:tmpl w:val="DC1A5DF6"/>
    <w:numStyleLink w:val="Zaimportowanystyl23"/>
  </w:abstractNum>
  <w:abstractNum w:abstractNumId="37" w15:restartNumberingAfterBreak="0">
    <w:nsid w:val="17611460"/>
    <w:multiLevelType w:val="hybridMultilevel"/>
    <w:tmpl w:val="D7B83E5A"/>
    <w:styleLink w:val="Zaimportowanystyl69"/>
    <w:lvl w:ilvl="0" w:tplc="60A4D9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BE01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AC2866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06C4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82A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74AC6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867F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25D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EE75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177F1381"/>
    <w:multiLevelType w:val="hybridMultilevel"/>
    <w:tmpl w:val="D6587FBC"/>
    <w:styleLink w:val="Zaimportowanystyl83"/>
    <w:lvl w:ilvl="0" w:tplc="F1E0A6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FC2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30B75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2E63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7414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416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023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D20B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7CAC8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7C05C4A"/>
    <w:multiLevelType w:val="hybridMultilevel"/>
    <w:tmpl w:val="A2E23680"/>
    <w:styleLink w:val="Zaimportowanystyl37"/>
    <w:lvl w:ilvl="0" w:tplc="204ED9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E2E3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5A6BE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8E1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98B8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02CA1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ADC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D020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ECD6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1832713B"/>
    <w:multiLevelType w:val="hybridMultilevel"/>
    <w:tmpl w:val="31B8DD12"/>
    <w:numStyleLink w:val="Zaimportowanystyl2"/>
  </w:abstractNum>
  <w:abstractNum w:abstractNumId="41" w15:restartNumberingAfterBreak="0">
    <w:nsid w:val="184A15FE"/>
    <w:multiLevelType w:val="hybridMultilevel"/>
    <w:tmpl w:val="C77EBD9E"/>
    <w:styleLink w:val="Zaimportowanystyl65"/>
    <w:lvl w:ilvl="0" w:tplc="C64E5A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047C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AE6604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6250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70C1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30110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80BB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929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F4158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19446E86"/>
    <w:multiLevelType w:val="hybridMultilevel"/>
    <w:tmpl w:val="BC38385C"/>
    <w:styleLink w:val="Zaimportowanystyl49"/>
    <w:lvl w:ilvl="0" w:tplc="8F868D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F2F0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9EFCE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E269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8AAF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DEB5D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307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C65E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7C5DA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19482685"/>
    <w:multiLevelType w:val="hybridMultilevel"/>
    <w:tmpl w:val="F7C27E80"/>
    <w:numStyleLink w:val="Zaimportowanystyl17"/>
  </w:abstractNum>
  <w:abstractNum w:abstractNumId="44" w15:restartNumberingAfterBreak="0">
    <w:nsid w:val="1B11151D"/>
    <w:multiLevelType w:val="hybridMultilevel"/>
    <w:tmpl w:val="C9A8C586"/>
    <w:numStyleLink w:val="Zaimportowanystyl66"/>
  </w:abstractNum>
  <w:abstractNum w:abstractNumId="45" w15:restartNumberingAfterBreak="0">
    <w:nsid w:val="1B2E6A0B"/>
    <w:multiLevelType w:val="hybridMultilevel"/>
    <w:tmpl w:val="DAE0748C"/>
    <w:styleLink w:val="Zaimportowanystyl59"/>
    <w:lvl w:ilvl="0" w:tplc="B268BB72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0F1A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22569A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2A4EB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E34BC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32956E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02C5C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0FE9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249E0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1C755FC8"/>
    <w:multiLevelType w:val="hybridMultilevel"/>
    <w:tmpl w:val="B7D26552"/>
    <w:numStyleLink w:val="Zaimportowanystyl31"/>
  </w:abstractNum>
  <w:abstractNum w:abstractNumId="47" w15:restartNumberingAfterBreak="0">
    <w:nsid w:val="1D033817"/>
    <w:multiLevelType w:val="hybridMultilevel"/>
    <w:tmpl w:val="71F8AEF4"/>
    <w:numStyleLink w:val="Zaimportowanystyl7"/>
  </w:abstractNum>
  <w:abstractNum w:abstractNumId="48" w15:restartNumberingAfterBreak="0">
    <w:nsid w:val="1D9A4AFB"/>
    <w:multiLevelType w:val="hybridMultilevel"/>
    <w:tmpl w:val="71961F76"/>
    <w:styleLink w:val="Zaimportowanystyl25"/>
    <w:lvl w:ilvl="0" w:tplc="4A7CCD3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010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A06F7C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FE863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34659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867976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EE05C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60855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AE74E2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1DA57B08"/>
    <w:multiLevelType w:val="hybridMultilevel"/>
    <w:tmpl w:val="CF36CDA2"/>
    <w:numStyleLink w:val="Zaimportowanystyl11"/>
  </w:abstractNum>
  <w:abstractNum w:abstractNumId="50" w15:restartNumberingAfterBreak="0">
    <w:nsid w:val="20627ACB"/>
    <w:multiLevelType w:val="hybridMultilevel"/>
    <w:tmpl w:val="D6587FBC"/>
    <w:numStyleLink w:val="Zaimportowanystyl83"/>
  </w:abstractNum>
  <w:abstractNum w:abstractNumId="51" w15:restartNumberingAfterBreak="0">
    <w:nsid w:val="20A51877"/>
    <w:multiLevelType w:val="hybridMultilevel"/>
    <w:tmpl w:val="6024AB0A"/>
    <w:styleLink w:val="Zaimportowanystyl29"/>
    <w:lvl w:ilvl="0" w:tplc="2D12927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9E215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041FE2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BEC2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18FFF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3A26A4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AE5F2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E84B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2ECF0E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225019A3"/>
    <w:multiLevelType w:val="hybridMultilevel"/>
    <w:tmpl w:val="868C37BC"/>
    <w:styleLink w:val="Zaimportowanystyl30"/>
    <w:lvl w:ilvl="0" w:tplc="91ACD5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30264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EEAB32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2BE9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EED0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BEF188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B6A3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BC846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54A8AC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241A4214"/>
    <w:multiLevelType w:val="hybridMultilevel"/>
    <w:tmpl w:val="0128934A"/>
    <w:numStyleLink w:val="Zaimportowanystyl36"/>
  </w:abstractNum>
  <w:abstractNum w:abstractNumId="54" w15:restartNumberingAfterBreak="0">
    <w:nsid w:val="24784AB0"/>
    <w:multiLevelType w:val="hybridMultilevel"/>
    <w:tmpl w:val="1428C4EE"/>
    <w:styleLink w:val="Zaimportowanystyl60"/>
    <w:lvl w:ilvl="0" w:tplc="6986C6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066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B8819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E093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865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969B0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5077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56E5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96A04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251E2D09"/>
    <w:multiLevelType w:val="hybridMultilevel"/>
    <w:tmpl w:val="9B06C34A"/>
    <w:numStyleLink w:val="Zaimportowanystyl67"/>
  </w:abstractNum>
  <w:abstractNum w:abstractNumId="56" w15:restartNumberingAfterBreak="0">
    <w:nsid w:val="256F3C06"/>
    <w:multiLevelType w:val="hybridMultilevel"/>
    <w:tmpl w:val="E4A07C6C"/>
    <w:lvl w:ilvl="0" w:tplc="820A5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247E52"/>
    <w:multiLevelType w:val="hybridMultilevel"/>
    <w:tmpl w:val="C16CD4AA"/>
    <w:numStyleLink w:val="Zaimportowanystyl8"/>
  </w:abstractNum>
  <w:abstractNum w:abstractNumId="58" w15:restartNumberingAfterBreak="0">
    <w:nsid w:val="26652593"/>
    <w:multiLevelType w:val="hybridMultilevel"/>
    <w:tmpl w:val="86945B06"/>
    <w:styleLink w:val="Zaimportowanystyl22"/>
    <w:lvl w:ilvl="0" w:tplc="55BEC4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64658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C7E46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904B0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64AA1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AE2552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563A2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D2E90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F0072A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26717FA2"/>
    <w:multiLevelType w:val="hybridMultilevel"/>
    <w:tmpl w:val="8AE283CC"/>
    <w:styleLink w:val="Zaimportowanystyl45"/>
    <w:lvl w:ilvl="0" w:tplc="D03402F4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12D9C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665296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76F86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8CAA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083F84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003984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0C1BBC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6A0B26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26FF2F7F"/>
    <w:multiLevelType w:val="hybridMultilevel"/>
    <w:tmpl w:val="D7B83E5A"/>
    <w:numStyleLink w:val="Zaimportowanystyl69"/>
  </w:abstractNum>
  <w:abstractNum w:abstractNumId="61" w15:restartNumberingAfterBreak="0">
    <w:nsid w:val="276D2938"/>
    <w:multiLevelType w:val="hybridMultilevel"/>
    <w:tmpl w:val="C77EBD9E"/>
    <w:numStyleLink w:val="Zaimportowanystyl65"/>
  </w:abstractNum>
  <w:abstractNum w:abstractNumId="62" w15:restartNumberingAfterBreak="0">
    <w:nsid w:val="28713998"/>
    <w:multiLevelType w:val="hybridMultilevel"/>
    <w:tmpl w:val="2082854A"/>
    <w:numStyleLink w:val="Zaimportowanystyl86"/>
  </w:abstractNum>
  <w:abstractNum w:abstractNumId="63" w15:restartNumberingAfterBreak="0">
    <w:nsid w:val="28976670"/>
    <w:multiLevelType w:val="singleLevel"/>
    <w:tmpl w:val="9F56104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64" w15:restartNumberingAfterBreak="0">
    <w:nsid w:val="2B8012FB"/>
    <w:multiLevelType w:val="hybridMultilevel"/>
    <w:tmpl w:val="E5360E88"/>
    <w:numStyleLink w:val="Zaimportowanystyl76"/>
  </w:abstractNum>
  <w:abstractNum w:abstractNumId="65" w15:restartNumberingAfterBreak="0">
    <w:nsid w:val="2D4B4CA9"/>
    <w:multiLevelType w:val="multilevel"/>
    <w:tmpl w:val="FF10B30A"/>
    <w:numStyleLink w:val="Zaimportowanystyl85"/>
  </w:abstractNum>
  <w:abstractNum w:abstractNumId="66" w15:restartNumberingAfterBreak="0">
    <w:nsid w:val="2DCA5A94"/>
    <w:multiLevelType w:val="hybridMultilevel"/>
    <w:tmpl w:val="0944DBA6"/>
    <w:numStyleLink w:val="Zaimportowanystyl32"/>
  </w:abstractNum>
  <w:abstractNum w:abstractNumId="67" w15:restartNumberingAfterBreak="0">
    <w:nsid w:val="2F143FDE"/>
    <w:multiLevelType w:val="hybridMultilevel"/>
    <w:tmpl w:val="85A69E72"/>
    <w:numStyleLink w:val="Zaimportowanystyl1"/>
  </w:abstractNum>
  <w:abstractNum w:abstractNumId="68" w15:restartNumberingAfterBreak="0">
    <w:nsid w:val="2F174483"/>
    <w:multiLevelType w:val="hybridMultilevel"/>
    <w:tmpl w:val="4042AE94"/>
    <w:styleLink w:val="Zaimportowanystyl13"/>
    <w:lvl w:ilvl="0" w:tplc="062E73D8">
      <w:start w:val="1"/>
      <w:numFmt w:val="decimal"/>
      <w:lvlText w:val="%1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88CFA4">
      <w:start w:val="1"/>
      <w:numFmt w:val="decimal"/>
      <w:lvlText w:val="%2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347428">
      <w:start w:val="1"/>
      <w:numFmt w:val="decimal"/>
      <w:lvlText w:val="%3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24EC06">
      <w:start w:val="1"/>
      <w:numFmt w:val="decimal"/>
      <w:lvlText w:val="%4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BC52A0">
      <w:start w:val="1"/>
      <w:numFmt w:val="decimal"/>
      <w:lvlText w:val="%5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5081BE">
      <w:start w:val="1"/>
      <w:numFmt w:val="decimal"/>
      <w:lvlText w:val="%6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B4913A">
      <w:start w:val="1"/>
      <w:numFmt w:val="decimal"/>
      <w:lvlText w:val="%7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C0E57E">
      <w:start w:val="1"/>
      <w:numFmt w:val="decimal"/>
      <w:lvlText w:val="%8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446004">
      <w:start w:val="1"/>
      <w:numFmt w:val="decimal"/>
      <w:lvlText w:val="%9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2F3C474E"/>
    <w:multiLevelType w:val="hybridMultilevel"/>
    <w:tmpl w:val="85A69E72"/>
    <w:styleLink w:val="Zaimportowanystyl1"/>
    <w:lvl w:ilvl="0" w:tplc="E75C684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6797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761CA0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6890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C2D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4C7036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DEC83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646C5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64B88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2FBB5F68"/>
    <w:multiLevelType w:val="hybridMultilevel"/>
    <w:tmpl w:val="E5360E88"/>
    <w:styleLink w:val="Zaimportowanystyl76"/>
    <w:lvl w:ilvl="0" w:tplc="D478B19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44E15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FC7544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6A2B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EC075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2E6120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B0F5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380FA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C1A06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30FB3934"/>
    <w:multiLevelType w:val="hybridMultilevel"/>
    <w:tmpl w:val="1DF0DECA"/>
    <w:numStyleLink w:val="Zaimportowanystyl70"/>
  </w:abstractNum>
  <w:abstractNum w:abstractNumId="72" w15:restartNumberingAfterBreak="0">
    <w:nsid w:val="321B6194"/>
    <w:multiLevelType w:val="hybridMultilevel"/>
    <w:tmpl w:val="65C0EC30"/>
    <w:styleLink w:val="Zaimportowanystyl19"/>
    <w:lvl w:ilvl="0" w:tplc="6CF67AFA">
      <w:start w:val="1"/>
      <w:numFmt w:val="lowerLetter"/>
      <w:lvlText w:val="%1."/>
      <w:lvlJc w:val="left"/>
      <w:pPr>
        <w:ind w:left="114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8E578">
      <w:start w:val="1"/>
      <w:numFmt w:val="lowerLetter"/>
      <w:lvlText w:val="%2."/>
      <w:lvlJc w:val="left"/>
      <w:pPr>
        <w:ind w:left="186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842E64">
      <w:start w:val="1"/>
      <w:numFmt w:val="lowerRoman"/>
      <w:lvlText w:val="%3."/>
      <w:lvlJc w:val="left"/>
      <w:pPr>
        <w:ind w:left="2586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E57E6">
      <w:start w:val="1"/>
      <w:numFmt w:val="decimal"/>
      <w:lvlText w:val="%4."/>
      <w:lvlJc w:val="left"/>
      <w:pPr>
        <w:ind w:left="330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618A4">
      <w:start w:val="1"/>
      <w:numFmt w:val="lowerLetter"/>
      <w:lvlText w:val="%5."/>
      <w:lvlJc w:val="left"/>
      <w:pPr>
        <w:ind w:left="402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8EB018">
      <w:start w:val="1"/>
      <w:numFmt w:val="lowerRoman"/>
      <w:lvlText w:val="%6."/>
      <w:lvlJc w:val="left"/>
      <w:pPr>
        <w:ind w:left="4746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F6C4BE">
      <w:start w:val="1"/>
      <w:numFmt w:val="decimal"/>
      <w:lvlText w:val="%7."/>
      <w:lvlJc w:val="left"/>
      <w:pPr>
        <w:ind w:left="546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6A8B9C">
      <w:start w:val="1"/>
      <w:numFmt w:val="lowerLetter"/>
      <w:lvlText w:val="%8."/>
      <w:lvlJc w:val="left"/>
      <w:pPr>
        <w:ind w:left="618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92B404">
      <w:start w:val="1"/>
      <w:numFmt w:val="lowerRoman"/>
      <w:lvlText w:val="%9."/>
      <w:lvlJc w:val="left"/>
      <w:pPr>
        <w:ind w:left="6906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3462475D"/>
    <w:multiLevelType w:val="hybridMultilevel"/>
    <w:tmpl w:val="8B524354"/>
    <w:numStyleLink w:val="Zaimportowanystyl50"/>
  </w:abstractNum>
  <w:abstractNum w:abstractNumId="74" w15:restartNumberingAfterBreak="0">
    <w:nsid w:val="353E421D"/>
    <w:multiLevelType w:val="hybridMultilevel"/>
    <w:tmpl w:val="09C057B6"/>
    <w:styleLink w:val="Zaimportowanystyl18"/>
    <w:lvl w:ilvl="0" w:tplc="7DFA527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ED5D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DE0ED0">
      <w:start w:val="1"/>
      <w:numFmt w:val="lowerRoman"/>
      <w:lvlText w:val="%3."/>
      <w:lvlJc w:val="left"/>
      <w:pPr>
        <w:ind w:left="186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26B07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16608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36572C">
      <w:start w:val="1"/>
      <w:numFmt w:val="lowerRoman"/>
      <w:lvlText w:val="%6."/>
      <w:lvlJc w:val="left"/>
      <w:pPr>
        <w:ind w:left="402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E2FA5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84339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C20416">
      <w:start w:val="1"/>
      <w:numFmt w:val="lowerRoman"/>
      <w:lvlText w:val="%9."/>
      <w:lvlJc w:val="left"/>
      <w:pPr>
        <w:ind w:left="618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35BF1EAF"/>
    <w:multiLevelType w:val="hybridMultilevel"/>
    <w:tmpl w:val="BF86FD46"/>
    <w:styleLink w:val="Zaimportowanystyl62"/>
    <w:lvl w:ilvl="0" w:tplc="F5AE9F14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5C297C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9EEA2C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90321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B2FA76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6F39C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214F4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14EC9C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CACC2A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35EE39DA"/>
    <w:multiLevelType w:val="hybridMultilevel"/>
    <w:tmpl w:val="66A8C7E8"/>
    <w:numStyleLink w:val="Zaimportowanystyl15"/>
  </w:abstractNum>
  <w:abstractNum w:abstractNumId="77" w15:restartNumberingAfterBreak="0">
    <w:nsid w:val="36DF5016"/>
    <w:multiLevelType w:val="hybridMultilevel"/>
    <w:tmpl w:val="8AE283CC"/>
    <w:numStyleLink w:val="Zaimportowanystyl45"/>
  </w:abstractNum>
  <w:abstractNum w:abstractNumId="78" w15:restartNumberingAfterBreak="0">
    <w:nsid w:val="375E4C73"/>
    <w:multiLevelType w:val="hybridMultilevel"/>
    <w:tmpl w:val="E916B748"/>
    <w:numStyleLink w:val="Zaimportowanystyl84"/>
  </w:abstractNum>
  <w:abstractNum w:abstractNumId="79" w15:restartNumberingAfterBreak="0">
    <w:nsid w:val="38A71796"/>
    <w:multiLevelType w:val="hybridMultilevel"/>
    <w:tmpl w:val="0944DBA6"/>
    <w:styleLink w:val="Zaimportowanystyl32"/>
    <w:lvl w:ilvl="0" w:tplc="2B187FDC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ACC76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C2EC58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E079C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D8B324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0C57AA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8E9F88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A214E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F28474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38F6672D"/>
    <w:multiLevelType w:val="hybridMultilevel"/>
    <w:tmpl w:val="54ACC63C"/>
    <w:numStyleLink w:val="Zaimportowanystyl78"/>
  </w:abstractNum>
  <w:abstractNum w:abstractNumId="81" w15:restartNumberingAfterBreak="0">
    <w:nsid w:val="3954079B"/>
    <w:multiLevelType w:val="hybridMultilevel"/>
    <w:tmpl w:val="E9109FCC"/>
    <w:styleLink w:val="Zaimportowanystyl35"/>
    <w:lvl w:ilvl="0" w:tplc="DCCC1910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8A14D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3A7B62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8DA72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E6275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58CB48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9ABE68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8F810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50191A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3B1E26FD"/>
    <w:multiLevelType w:val="hybridMultilevel"/>
    <w:tmpl w:val="0374C0DE"/>
    <w:styleLink w:val="Zaimportowanystyl14"/>
    <w:lvl w:ilvl="0" w:tplc="A2587E5C">
      <w:start w:val="1"/>
      <w:numFmt w:val="lowerLetter"/>
      <w:lvlText w:val="%1.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2EE106">
      <w:start w:val="1"/>
      <w:numFmt w:val="lowerLetter"/>
      <w:lvlText w:val="%2."/>
      <w:lvlJc w:val="left"/>
      <w:pPr>
        <w:tabs>
          <w:tab w:val="left" w:pos="709"/>
          <w:tab w:val="num" w:pos="1506"/>
        </w:tabs>
        <w:ind w:left="158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F8C968">
      <w:start w:val="1"/>
      <w:numFmt w:val="lowerRoman"/>
      <w:lvlText w:val="%3."/>
      <w:lvlJc w:val="left"/>
      <w:pPr>
        <w:tabs>
          <w:tab w:val="left" w:pos="709"/>
          <w:tab w:val="num" w:pos="2226"/>
        </w:tabs>
        <w:ind w:left="230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92654C">
      <w:start w:val="1"/>
      <w:numFmt w:val="decimal"/>
      <w:lvlText w:val="%4."/>
      <w:lvlJc w:val="left"/>
      <w:pPr>
        <w:tabs>
          <w:tab w:val="left" w:pos="709"/>
          <w:tab w:val="num" w:pos="2946"/>
        </w:tabs>
        <w:ind w:left="302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3A83D2">
      <w:start w:val="1"/>
      <w:numFmt w:val="lowerLetter"/>
      <w:lvlText w:val="%5."/>
      <w:lvlJc w:val="left"/>
      <w:pPr>
        <w:tabs>
          <w:tab w:val="left" w:pos="709"/>
          <w:tab w:val="num" w:pos="3666"/>
        </w:tabs>
        <w:ind w:left="374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2FF18">
      <w:start w:val="1"/>
      <w:numFmt w:val="lowerRoman"/>
      <w:lvlText w:val="%6."/>
      <w:lvlJc w:val="left"/>
      <w:pPr>
        <w:tabs>
          <w:tab w:val="left" w:pos="709"/>
          <w:tab w:val="num" w:pos="4386"/>
        </w:tabs>
        <w:ind w:left="446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0EC0C4">
      <w:start w:val="1"/>
      <w:numFmt w:val="decimal"/>
      <w:lvlText w:val="%7."/>
      <w:lvlJc w:val="left"/>
      <w:pPr>
        <w:tabs>
          <w:tab w:val="left" w:pos="709"/>
          <w:tab w:val="num" w:pos="5106"/>
        </w:tabs>
        <w:ind w:left="518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E3726">
      <w:start w:val="1"/>
      <w:numFmt w:val="lowerLetter"/>
      <w:lvlText w:val="%8."/>
      <w:lvlJc w:val="left"/>
      <w:pPr>
        <w:tabs>
          <w:tab w:val="left" w:pos="709"/>
          <w:tab w:val="num" w:pos="5826"/>
        </w:tabs>
        <w:ind w:left="5903" w:hanging="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4C62E6">
      <w:start w:val="1"/>
      <w:numFmt w:val="lowerRoman"/>
      <w:lvlText w:val="%9."/>
      <w:lvlJc w:val="left"/>
      <w:pPr>
        <w:tabs>
          <w:tab w:val="left" w:pos="709"/>
          <w:tab w:val="num" w:pos="6546"/>
        </w:tabs>
        <w:ind w:left="662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3B4F09A1"/>
    <w:multiLevelType w:val="hybridMultilevel"/>
    <w:tmpl w:val="22AA5342"/>
    <w:styleLink w:val="Zaimportowanystyl43"/>
    <w:lvl w:ilvl="0" w:tplc="904E9E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9A7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7AF1B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2C74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9E16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4C640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D2D6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EE92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BA69F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BB42BE5"/>
    <w:multiLevelType w:val="hybridMultilevel"/>
    <w:tmpl w:val="0058A876"/>
    <w:numStyleLink w:val="Zaimportowanystyl27"/>
  </w:abstractNum>
  <w:abstractNum w:abstractNumId="85" w15:restartNumberingAfterBreak="0">
    <w:nsid w:val="3C1D51E0"/>
    <w:multiLevelType w:val="hybridMultilevel"/>
    <w:tmpl w:val="ADF2C4D4"/>
    <w:styleLink w:val="Zaimportowanystyl57"/>
    <w:lvl w:ilvl="0" w:tplc="AD563D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6CB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E2EE3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BA77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C8A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A0698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0E4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90C9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FAC5D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3CFE2B62"/>
    <w:multiLevelType w:val="hybridMultilevel"/>
    <w:tmpl w:val="FDB0F776"/>
    <w:lvl w:ilvl="0" w:tplc="096850C2">
      <w:start w:val="2"/>
      <w:numFmt w:val="decimal"/>
      <w:lvlText w:val="%1."/>
      <w:lvlJc w:val="left"/>
      <w:pPr>
        <w:ind w:left="720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B33D6D"/>
    <w:multiLevelType w:val="hybridMultilevel"/>
    <w:tmpl w:val="96605862"/>
    <w:numStyleLink w:val="Zaimportowanystyl48"/>
  </w:abstractNum>
  <w:abstractNum w:abstractNumId="88" w15:restartNumberingAfterBreak="0">
    <w:nsid w:val="3EAB7A15"/>
    <w:multiLevelType w:val="hybridMultilevel"/>
    <w:tmpl w:val="7A104890"/>
    <w:styleLink w:val="Zaimportowanystyl55"/>
    <w:lvl w:ilvl="0" w:tplc="158E2642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8CA61C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3C79BE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9468FE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F4DB26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6EC43A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263168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DA6B2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16BD78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3EFB6635"/>
    <w:multiLevelType w:val="hybridMultilevel"/>
    <w:tmpl w:val="0570D7E2"/>
    <w:numStyleLink w:val="Zaimportowanystyl41"/>
  </w:abstractNum>
  <w:abstractNum w:abstractNumId="90" w15:restartNumberingAfterBreak="0">
    <w:nsid w:val="3F206942"/>
    <w:multiLevelType w:val="hybridMultilevel"/>
    <w:tmpl w:val="ACF4900A"/>
    <w:numStyleLink w:val="Zaimportowanystyl58"/>
  </w:abstractNum>
  <w:abstractNum w:abstractNumId="91" w15:restartNumberingAfterBreak="0">
    <w:nsid w:val="400073BA"/>
    <w:multiLevelType w:val="hybridMultilevel"/>
    <w:tmpl w:val="DC1A5DF6"/>
    <w:styleLink w:val="Zaimportowanystyl23"/>
    <w:lvl w:ilvl="0" w:tplc="253AA448">
      <w:start w:val="1"/>
      <w:numFmt w:val="lowerLetter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FA0376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E2F484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C3F3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74460A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1CA826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B09C4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DACA78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63B28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1DA0DBE"/>
    <w:multiLevelType w:val="hybridMultilevel"/>
    <w:tmpl w:val="3BEE99AA"/>
    <w:numStyleLink w:val="Zaimportowanystyl28"/>
  </w:abstractNum>
  <w:abstractNum w:abstractNumId="93" w15:restartNumberingAfterBreak="0">
    <w:nsid w:val="423F3FF5"/>
    <w:multiLevelType w:val="hybridMultilevel"/>
    <w:tmpl w:val="B7D26552"/>
    <w:styleLink w:val="Zaimportowanystyl31"/>
    <w:lvl w:ilvl="0" w:tplc="809E90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FAFF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A541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E2F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BCE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2DA3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2B3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24B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30B53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431C3E5E"/>
    <w:multiLevelType w:val="hybridMultilevel"/>
    <w:tmpl w:val="9B06C34A"/>
    <w:styleLink w:val="Zaimportowanystyl67"/>
    <w:lvl w:ilvl="0" w:tplc="96E2E3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8A9D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1AF72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4EB9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CE7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EECBC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8D1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6E1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72282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43B95547"/>
    <w:multiLevelType w:val="hybridMultilevel"/>
    <w:tmpl w:val="79AE8D12"/>
    <w:styleLink w:val="Zaimportowanystyl12"/>
    <w:lvl w:ilvl="0" w:tplc="53BA7478">
      <w:start w:val="1"/>
      <w:numFmt w:val="lowerLetter"/>
      <w:lvlText w:val="%1.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C4441E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A33B6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042DA4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08F192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EAB4BC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9A72B4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04EE24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2EC30E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43F417C4"/>
    <w:multiLevelType w:val="hybridMultilevel"/>
    <w:tmpl w:val="98101952"/>
    <w:numStyleLink w:val="Zaimportowanystyl68"/>
  </w:abstractNum>
  <w:abstractNum w:abstractNumId="97" w15:restartNumberingAfterBreak="0">
    <w:nsid w:val="446648D5"/>
    <w:multiLevelType w:val="hybridMultilevel"/>
    <w:tmpl w:val="8F3ECCE8"/>
    <w:styleLink w:val="Zaimportowanystyl21"/>
    <w:lvl w:ilvl="0" w:tplc="65D4DE12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E099E8">
      <w:start w:val="1"/>
      <w:numFmt w:val="lowerLetter"/>
      <w:lvlText w:val="%2."/>
      <w:lvlJc w:val="left"/>
      <w:pPr>
        <w:tabs>
          <w:tab w:val="left" w:pos="567"/>
        </w:tabs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09F90">
      <w:start w:val="1"/>
      <w:numFmt w:val="lowerRoman"/>
      <w:lvlText w:val="%3."/>
      <w:lvlJc w:val="left"/>
      <w:pPr>
        <w:tabs>
          <w:tab w:val="left" w:pos="567"/>
        </w:tabs>
        <w:ind w:left="2007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6C5DC2">
      <w:start w:val="1"/>
      <w:numFmt w:val="decimal"/>
      <w:lvlText w:val="%4."/>
      <w:lvlJc w:val="left"/>
      <w:pPr>
        <w:tabs>
          <w:tab w:val="left" w:pos="567"/>
        </w:tabs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8E2FE2">
      <w:start w:val="1"/>
      <w:numFmt w:val="lowerLetter"/>
      <w:lvlText w:val="%5."/>
      <w:lvlJc w:val="left"/>
      <w:pPr>
        <w:tabs>
          <w:tab w:val="left" w:pos="567"/>
        </w:tabs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9CF566">
      <w:start w:val="1"/>
      <w:numFmt w:val="lowerRoman"/>
      <w:lvlText w:val="%6."/>
      <w:lvlJc w:val="left"/>
      <w:pPr>
        <w:tabs>
          <w:tab w:val="left" w:pos="567"/>
        </w:tabs>
        <w:ind w:left="4167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4CFBB8">
      <w:start w:val="1"/>
      <w:numFmt w:val="decimal"/>
      <w:lvlText w:val="%7."/>
      <w:lvlJc w:val="left"/>
      <w:pPr>
        <w:tabs>
          <w:tab w:val="left" w:pos="567"/>
        </w:tabs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EA5AC0">
      <w:start w:val="1"/>
      <w:numFmt w:val="lowerLetter"/>
      <w:lvlText w:val="%8."/>
      <w:lvlJc w:val="left"/>
      <w:pPr>
        <w:tabs>
          <w:tab w:val="left" w:pos="567"/>
        </w:tabs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C2DD28">
      <w:start w:val="1"/>
      <w:numFmt w:val="lowerRoman"/>
      <w:lvlText w:val="%9."/>
      <w:lvlJc w:val="left"/>
      <w:pPr>
        <w:tabs>
          <w:tab w:val="left" w:pos="567"/>
        </w:tabs>
        <w:ind w:left="6327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46516490"/>
    <w:multiLevelType w:val="hybridMultilevel"/>
    <w:tmpl w:val="8C62F2D4"/>
    <w:styleLink w:val="Zaimportowanystyl73"/>
    <w:lvl w:ilvl="0" w:tplc="3FA06A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E6184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D80C50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44EF3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90B56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2C3FE0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0EA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A297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4CBDA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46D46549"/>
    <w:multiLevelType w:val="hybridMultilevel"/>
    <w:tmpl w:val="E9109FCC"/>
    <w:numStyleLink w:val="Zaimportowanystyl35"/>
  </w:abstractNum>
  <w:abstractNum w:abstractNumId="100" w15:restartNumberingAfterBreak="0">
    <w:nsid w:val="46EE4A25"/>
    <w:multiLevelType w:val="hybridMultilevel"/>
    <w:tmpl w:val="4858A70C"/>
    <w:styleLink w:val="Zaimportowanystyl39"/>
    <w:lvl w:ilvl="0" w:tplc="058AEEB8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3CD208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681F6A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A0EAE4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AEDBC2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031C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0E1F52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9A670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926012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47526A7C"/>
    <w:multiLevelType w:val="hybridMultilevel"/>
    <w:tmpl w:val="1428C4EE"/>
    <w:numStyleLink w:val="Zaimportowanystyl60"/>
  </w:abstractNum>
  <w:abstractNum w:abstractNumId="102" w15:restartNumberingAfterBreak="0">
    <w:nsid w:val="48BD40F6"/>
    <w:multiLevelType w:val="hybridMultilevel"/>
    <w:tmpl w:val="D8E8CCA4"/>
    <w:styleLink w:val="Zaimportowanystyl80"/>
    <w:lvl w:ilvl="0" w:tplc="26CCC42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2095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EC79EE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6234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FC763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4E3CE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6E64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4E26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CA4E2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498543F2"/>
    <w:multiLevelType w:val="hybridMultilevel"/>
    <w:tmpl w:val="CF36CDA2"/>
    <w:styleLink w:val="Zaimportowanystyl11"/>
    <w:lvl w:ilvl="0" w:tplc="63F89790">
      <w:start w:val="1"/>
      <w:numFmt w:val="lowerLetter"/>
      <w:lvlText w:val="%1."/>
      <w:lvlJc w:val="left"/>
      <w:pPr>
        <w:tabs>
          <w:tab w:val="num" w:pos="682"/>
        </w:tabs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3293C2">
      <w:start w:val="1"/>
      <w:numFmt w:val="lowerLetter"/>
      <w:lvlText w:val="%2."/>
      <w:lvlJc w:val="left"/>
      <w:pPr>
        <w:tabs>
          <w:tab w:val="left" w:pos="682"/>
          <w:tab w:val="num" w:pos="1429"/>
        </w:tabs>
        <w:ind w:left="145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CCF14">
      <w:start w:val="1"/>
      <w:numFmt w:val="lowerRoman"/>
      <w:lvlText w:val="%3."/>
      <w:lvlJc w:val="left"/>
      <w:pPr>
        <w:tabs>
          <w:tab w:val="left" w:pos="682"/>
          <w:tab w:val="num" w:pos="2149"/>
        </w:tabs>
        <w:ind w:left="217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0433AE">
      <w:start w:val="1"/>
      <w:numFmt w:val="decimal"/>
      <w:lvlText w:val="%4."/>
      <w:lvlJc w:val="left"/>
      <w:pPr>
        <w:tabs>
          <w:tab w:val="left" w:pos="682"/>
          <w:tab w:val="num" w:pos="2869"/>
        </w:tabs>
        <w:ind w:left="289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5CF440">
      <w:start w:val="1"/>
      <w:numFmt w:val="lowerLetter"/>
      <w:lvlText w:val="%5."/>
      <w:lvlJc w:val="left"/>
      <w:pPr>
        <w:tabs>
          <w:tab w:val="left" w:pos="682"/>
          <w:tab w:val="num" w:pos="3589"/>
        </w:tabs>
        <w:ind w:left="361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B046B8">
      <w:start w:val="1"/>
      <w:numFmt w:val="lowerRoman"/>
      <w:lvlText w:val="%6."/>
      <w:lvlJc w:val="left"/>
      <w:pPr>
        <w:tabs>
          <w:tab w:val="left" w:pos="682"/>
          <w:tab w:val="num" w:pos="4309"/>
        </w:tabs>
        <w:ind w:left="433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229F5A">
      <w:start w:val="1"/>
      <w:numFmt w:val="decimal"/>
      <w:lvlText w:val="%7."/>
      <w:lvlJc w:val="left"/>
      <w:pPr>
        <w:tabs>
          <w:tab w:val="left" w:pos="682"/>
          <w:tab w:val="num" w:pos="5029"/>
        </w:tabs>
        <w:ind w:left="505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DA0C0E">
      <w:start w:val="1"/>
      <w:numFmt w:val="lowerLetter"/>
      <w:lvlText w:val="%8."/>
      <w:lvlJc w:val="left"/>
      <w:pPr>
        <w:tabs>
          <w:tab w:val="left" w:pos="682"/>
          <w:tab w:val="num" w:pos="5749"/>
        </w:tabs>
        <w:ind w:left="5776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5248AA">
      <w:start w:val="1"/>
      <w:numFmt w:val="lowerRoman"/>
      <w:lvlText w:val="%9."/>
      <w:lvlJc w:val="left"/>
      <w:pPr>
        <w:tabs>
          <w:tab w:val="left" w:pos="682"/>
          <w:tab w:val="num" w:pos="6469"/>
        </w:tabs>
        <w:ind w:left="6496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49F173BB"/>
    <w:multiLevelType w:val="hybridMultilevel"/>
    <w:tmpl w:val="7A104890"/>
    <w:numStyleLink w:val="Zaimportowanystyl55"/>
  </w:abstractNum>
  <w:abstractNum w:abstractNumId="105" w15:restartNumberingAfterBreak="0">
    <w:nsid w:val="4A3A507C"/>
    <w:multiLevelType w:val="hybridMultilevel"/>
    <w:tmpl w:val="2312BF82"/>
    <w:numStyleLink w:val="Zaimportowanystyl26"/>
  </w:abstractNum>
  <w:abstractNum w:abstractNumId="106" w15:restartNumberingAfterBreak="0">
    <w:nsid w:val="4A974338"/>
    <w:multiLevelType w:val="hybridMultilevel"/>
    <w:tmpl w:val="2082854A"/>
    <w:styleLink w:val="Zaimportowanystyl86"/>
    <w:lvl w:ilvl="0" w:tplc="11288B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62F2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00E1D4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6A15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A16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83EE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64487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A03B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76E4BE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4B7B64D8"/>
    <w:multiLevelType w:val="hybridMultilevel"/>
    <w:tmpl w:val="2312BF82"/>
    <w:styleLink w:val="Zaimportowanystyl26"/>
    <w:lvl w:ilvl="0" w:tplc="69E630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30A3F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B4FD06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1A74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7C341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6C94EE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4E45B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E4BC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88195E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4BD85CEC"/>
    <w:multiLevelType w:val="hybridMultilevel"/>
    <w:tmpl w:val="483EFC14"/>
    <w:styleLink w:val="Zaimportowanystyl4"/>
    <w:lvl w:ilvl="0" w:tplc="30686E5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DCAB7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E29E18">
      <w:start w:val="1"/>
      <w:numFmt w:val="lowerRoman"/>
      <w:lvlText w:val="%3."/>
      <w:lvlJc w:val="left"/>
      <w:pPr>
        <w:ind w:left="2007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EE9AA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9CCFB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04ADF4">
      <w:start w:val="1"/>
      <w:numFmt w:val="lowerRoman"/>
      <w:lvlText w:val="%6."/>
      <w:lvlJc w:val="left"/>
      <w:pPr>
        <w:ind w:left="4167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214C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3437D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8CCC">
      <w:start w:val="1"/>
      <w:numFmt w:val="lowerRoman"/>
      <w:lvlText w:val="%9."/>
      <w:lvlJc w:val="left"/>
      <w:pPr>
        <w:ind w:left="6327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4CF81E87"/>
    <w:multiLevelType w:val="hybridMultilevel"/>
    <w:tmpl w:val="0C3A83A2"/>
    <w:numStyleLink w:val="Zaimportowanystyl20"/>
  </w:abstractNum>
  <w:abstractNum w:abstractNumId="110" w15:restartNumberingAfterBreak="0">
    <w:nsid w:val="4D601AD8"/>
    <w:multiLevelType w:val="hybridMultilevel"/>
    <w:tmpl w:val="1752E59E"/>
    <w:styleLink w:val="Zaimportowanystyl81"/>
    <w:lvl w:ilvl="0" w:tplc="61C09F2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B4A5C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E0AB82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A204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8DB2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8E10D2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26B2F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BAA0C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68DA7A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4DE91BA7"/>
    <w:multiLevelType w:val="hybridMultilevel"/>
    <w:tmpl w:val="C726ADA4"/>
    <w:numStyleLink w:val="Zaimportowanystyl77"/>
  </w:abstractNum>
  <w:abstractNum w:abstractNumId="112" w15:restartNumberingAfterBreak="0">
    <w:nsid w:val="4F652C88"/>
    <w:multiLevelType w:val="hybridMultilevel"/>
    <w:tmpl w:val="3BEE99AA"/>
    <w:styleLink w:val="Zaimportowanystyl28"/>
    <w:lvl w:ilvl="0" w:tplc="A00ED8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148306">
      <w:start w:val="1"/>
      <w:numFmt w:val="lowerLetter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1A9E64">
      <w:start w:val="1"/>
      <w:numFmt w:val="lowerLetter"/>
      <w:lvlText w:val="%3)"/>
      <w:lvlJc w:val="left"/>
      <w:pPr>
        <w:ind w:left="23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F88A6E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C448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02617C">
      <w:start w:val="1"/>
      <w:numFmt w:val="lowerRoman"/>
      <w:lvlText w:val="%6."/>
      <w:lvlJc w:val="left"/>
      <w:pPr>
        <w:ind w:left="432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12F8E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8603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6A3852">
      <w:start w:val="1"/>
      <w:numFmt w:val="lowerRoman"/>
      <w:lvlText w:val="%9."/>
      <w:lvlJc w:val="left"/>
      <w:pPr>
        <w:ind w:left="6480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4FDB3B84"/>
    <w:multiLevelType w:val="hybridMultilevel"/>
    <w:tmpl w:val="D8E8CCA4"/>
    <w:numStyleLink w:val="Zaimportowanystyl80"/>
  </w:abstractNum>
  <w:abstractNum w:abstractNumId="114" w15:restartNumberingAfterBreak="0">
    <w:nsid w:val="501758BB"/>
    <w:multiLevelType w:val="hybridMultilevel"/>
    <w:tmpl w:val="71F8AEF4"/>
    <w:styleLink w:val="Zaimportowanystyl7"/>
    <w:lvl w:ilvl="0" w:tplc="5EEE45F6">
      <w:start w:val="1"/>
      <w:numFmt w:val="decimal"/>
      <w:lvlText w:val="%1."/>
      <w:lvlJc w:val="left"/>
      <w:pPr>
        <w:tabs>
          <w:tab w:val="left" w:pos="34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6B918">
      <w:start w:val="1"/>
      <w:numFmt w:val="lowerLetter"/>
      <w:lvlText w:val="%2."/>
      <w:lvlJc w:val="left"/>
      <w:pPr>
        <w:tabs>
          <w:tab w:val="left" w:pos="34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C0E648">
      <w:start w:val="1"/>
      <w:numFmt w:val="lowerRoman"/>
      <w:lvlText w:val="%3."/>
      <w:lvlJc w:val="left"/>
      <w:pPr>
        <w:tabs>
          <w:tab w:val="left" w:pos="346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61094">
      <w:start w:val="1"/>
      <w:numFmt w:val="decimal"/>
      <w:lvlText w:val="%4."/>
      <w:lvlJc w:val="left"/>
      <w:pPr>
        <w:tabs>
          <w:tab w:val="left" w:pos="34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0A6394">
      <w:start w:val="1"/>
      <w:numFmt w:val="lowerLetter"/>
      <w:lvlText w:val="%5."/>
      <w:lvlJc w:val="left"/>
      <w:pPr>
        <w:tabs>
          <w:tab w:val="left" w:pos="34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40CBC0">
      <w:start w:val="1"/>
      <w:numFmt w:val="lowerRoman"/>
      <w:lvlText w:val="%6."/>
      <w:lvlJc w:val="left"/>
      <w:pPr>
        <w:tabs>
          <w:tab w:val="left" w:pos="346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74ABA6">
      <w:start w:val="1"/>
      <w:numFmt w:val="decimal"/>
      <w:lvlText w:val="%7."/>
      <w:lvlJc w:val="left"/>
      <w:pPr>
        <w:tabs>
          <w:tab w:val="left" w:pos="34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632E6">
      <w:start w:val="1"/>
      <w:numFmt w:val="lowerLetter"/>
      <w:lvlText w:val="%8."/>
      <w:lvlJc w:val="left"/>
      <w:pPr>
        <w:tabs>
          <w:tab w:val="left" w:pos="34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9CA870">
      <w:start w:val="1"/>
      <w:numFmt w:val="lowerRoman"/>
      <w:lvlText w:val="%9."/>
      <w:lvlJc w:val="left"/>
      <w:pPr>
        <w:tabs>
          <w:tab w:val="left" w:pos="346"/>
        </w:tabs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506F71DE"/>
    <w:multiLevelType w:val="hybridMultilevel"/>
    <w:tmpl w:val="397EF934"/>
    <w:styleLink w:val="Zaimportowanystyl33"/>
    <w:lvl w:ilvl="0" w:tplc="DF5C4B06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540686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7C1EFC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2FF2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66BBB0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A823F6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426CB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2C0AF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446292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51457AB9"/>
    <w:multiLevelType w:val="hybridMultilevel"/>
    <w:tmpl w:val="B3A694FE"/>
    <w:styleLink w:val="Zaimportowanystyl54"/>
    <w:lvl w:ilvl="0" w:tplc="5B9A7D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6EF4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F431C4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BE32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62E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460F1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ACCC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90A2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32501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521E0EA2"/>
    <w:multiLevelType w:val="hybridMultilevel"/>
    <w:tmpl w:val="0128934A"/>
    <w:styleLink w:val="Zaimportowanystyl36"/>
    <w:lvl w:ilvl="0" w:tplc="2834B60E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CC8DA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526002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88DC84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338A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94C40E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495A8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5C4E9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6EA2D8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52815B68"/>
    <w:multiLevelType w:val="hybridMultilevel"/>
    <w:tmpl w:val="F7C27E80"/>
    <w:styleLink w:val="Zaimportowanystyl17"/>
    <w:lvl w:ilvl="0" w:tplc="91FCD4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580A7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E6A9F6">
      <w:start w:val="1"/>
      <w:numFmt w:val="lowerRoman"/>
      <w:lvlText w:val="%3."/>
      <w:lvlJc w:val="left"/>
      <w:pPr>
        <w:ind w:left="186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6DA7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81C4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72AA40">
      <w:start w:val="1"/>
      <w:numFmt w:val="lowerRoman"/>
      <w:lvlText w:val="%6."/>
      <w:lvlJc w:val="left"/>
      <w:pPr>
        <w:ind w:left="402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AAB92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266F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04ABE">
      <w:start w:val="1"/>
      <w:numFmt w:val="lowerRoman"/>
      <w:lvlText w:val="%9."/>
      <w:lvlJc w:val="left"/>
      <w:pPr>
        <w:ind w:left="618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553F091F"/>
    <w:multiLevelType w:val="hybridMultilevel"/>
    <w:tmpl w:val="31B8DD12"/>
    <w:styleLink w:val="Zaimportowanystyl2"/>
    <w:lvl w:ilvl="0" w:tplc="7EE82CC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4292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A87D74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BA838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FE940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9C5632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88189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000C6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5A68E0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55A85E57"/>
    <w:multiLevelType w:val="hybridMultilevel"/>
    <w:tmpl w:val="FF10B30A"/>
    <w:styleLink w:val="Zaimportowanystyl85"/>
    <w:lvl w:ilvl="0" w:tplc="0D82ABA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5880B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D62896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4B29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FEA49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786C80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D47EB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1C434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EE2EE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56703D15"/>
    <w:multiLevelType w:val="hybridMultilevel"/>
    <w:tmpl w:val="2A6CF8CE"/>
    <w:styleLink w:val="Zaimportowanystyl46"/>
    <w:lvl w:ilvl="0" w:tplc="B6206A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494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84256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982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14F5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C271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527B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7293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B2E89A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56BE0F20"/>
    <w:multiLevelType w:val="hybridMultilevel"/>
    <w:tmpl w:val="BF16299A"/>
    <w:styleLink w:val="Zaimportowanystyl53"/>
    <w:lvl w:ilvl="0" w:tplc="724E87D0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5AE3BC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CBDE2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85F0A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FA33F6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429B2C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27CA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48F33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CC753C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57C578F3"/>
    <w:multiLevelType w:val="hybridMultilevel"/>
    <w:tmpl w:val="C726ADA4"/>
    <w:styleLink w:val="Zaimportowanystyl77"/>
    <w:lvl w:ilvl="0" w:tplc="E800D7A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72BA3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30B5C0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8E1C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28663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62BB0E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D6A89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C68A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905140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59654407"/>
    <w:multiLevelType w:val="hybridMultilevel"/>
    <w:tmpl w:val="12F80076"/>
    <w:styleLink w:val="Zaimportowanystyl42"/>
    <w:lvl w:ilvl="0" w:tplc="27A2C6C0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2178E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25EFA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BC45F4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907E1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2B6C0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1C9A28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40C988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CEEB2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59DF166B"/>
    <w:multiLevelType w:val="hybridMultilevel"/>
    <w:tmpl w:val="8EFCE9AE"/>
    <w:styleLink w:val="Zaimportowanystyl24"/>
    <w:lvl w:ilvl="0" w:tplc="5514377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200A7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94E35C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C4426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CA65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5C395C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70E95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A969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1CB4DA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5AD14283"/>
    <w:multiLevelType w:val="hybridMultilevel"/>
    <w:tmpl w:val="D92A9DD2"/>
    <w:styleLink w:val="Zaimportowanystyl10"/>
    <w:lvl w:ilvl="0" w:tplc="03088838">
      <w:start w:val="1"/>
      <w:numFmt w:val="decimal"/>
      <w:lvlText w:val="%1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5A1CFA">
      <w:start w:val="1"/>
      <w:numFmt w:val="decimal"/>
      <w:lvlText w:val="%2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CA2074">
      <w:start w:val="1"/>
      <w:numFmt w:val="decimal"/>
      <w:lvlText w:val="%3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E2F1D2">
      <w:start w:val="1"/>
      <w:numFmt w:val="decimal"/>
      <w:lvlText w:val="%4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428C12">
      <w:start w:val="1"/>
      <w:numFmt w:val="decimal"/>
      <w:lvlText w:val="%5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568E4C">
      <w:start w:val="1"/>
      <w:numFmt w:val="decimal"/>
      <w:lvlText w:val="%6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7883CE">
      <w:start w:val="1"/>
      <w:numFmt w:val="decimal"/>
      <w:lvlText w:val="%7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25458">
      <w:start w:val="1"/>
      <w:numFmt w:val="decimal"/>
      <w:lvlText w:val="%8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16600C">
      <w:start w:val="1"/>
      <w:numFmt w:val="decimal"/>
      <w:lvlText w:val="%9."/>
      <w:lvlJc w:val="left"/>
      <w:pPr>
        <w:ind w:left="3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5AD858AB"/>
    <w:multiLevelType w:val="hybridMultilevel"/>
    <w:tmpl w:val="8C62F2D4"/>
    <w:numStyleLink w:val="Zaimportowanystyl73"/>
  </w:abstractNum>
  <w:abstractNum w:abstractNumId="128" w15:restartNumberingAfterBreak="0">
    <w:nsid w:val="5B33785D"/>
    <w:multiLevelType w:val="hybridMultilevel"/>
    <w:tmpl w:val="C7CC5D24"/>
    <w:styleLink w:val="Zaimportowanystyl64"/>
    <w:lvl w:ilvl="0" w:tplc="95CA0820">
      <w:start w:val="1"/>
      <w:numFmt w:val="lowerLetter"/>
      <w:lvlText w:val="%1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F8D21A">
      <w:start w:val="1"/>
      <w:numFmt w:val="lowerLetter"/>
      <w:lvlText w:val="%2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27184">
      <w:start w:val="1"/>
      <w:numFmt w:val="lowerRoman"/>
      <w:lvlText w:val="%3."/>
      <w:lvlJc w:val="left"/>
      <w:pPr>
        <w:ind w:left="37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22907E">
      <w:start w:val="1"/>
      <w:numFmt w:val="decimal"/>
      <w:lvlText w:val="%4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E51CA">
      <w:start w:val="1"/>
      <w:numFmt w:val="lowerLetter"/>
      <w:lvlText w:val="%5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20133A">
      <w:start w:val="1"/>
      <w:numFmt w:val="lowerRoman"/>
      <w:lvlText w:val="%6."/>
      <w:lvlJc w:val="left"/>
      <w:pPr>
        <w:ind w:left="59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7E7338">
      <w:start w:val="1"/>
      <w:numFmt w:val="decimal"/>
      <w:lvlText w:val="%7."/>
      <w:lvlJc w:val="left"/>
      <w:pPr>
        <w:ind w:left="6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013EC">
      <w:start w:val="1"/>
      <w:numFmt w:val="lowerLetter"/>
      <w:lvlText w:val="%8."/>
      <w:lvlJc w:val="left"/>
      <w:pPr>
        <w:ind w:left="7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86280">
      <w:start w:val="1"/>
      <w:numFmt w:val="lowerRoman"/>
      <w:lvlText w:val="%9."/>
      <w:lvlJc w:val="left"/>
      <w:pPr>
        <w:ind w:left="810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5B576088"/>
    <w:multiLevelType w:val="hybridMultilevel"/>
    <w:tmpl w:val="71961F76"/>
    <w:numStyleLink w:val="Zaimportowanystyl25"/>
  </w:abstractNum>
  <w:abstractNum w:abstractNumId="130" w15:restartNumberingAfterBreak="0">
    <w:nsid w:val="5BB87CBA"/>
    <w:multiLevelType w:val="hybridMultilevel"/>
    <w:tmpl w:val="597C6F6A"/>
    <w:styleLink w:val="Zaimportowanystyl51"/>
    <w:lvl w:ilvl="0" w:tplc="99000FA0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EF19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5E2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624962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00264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282970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9E0964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34240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3A6D4A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5C656177"/>
    <w:multiLevelType w:val="hybridMultilevel"/>
    <w:tmpl w:val="8EFCE9AE"/>
    <w:numStyleLink w:val="Zaimportowanystyl24"/>
  </w:abstractNum>
  <w:abstractNum w:abstractNumId="132" w15:restartNumberingAfterBreak="0">
    <w:nsid w:val="5D1942A4"/>
    <w:multiLevelType w:val="hybridMultilevel"/>
    <w:tmpl w:val="C100B0C2"/>
    <w:styleLink w:val="Zaimportowanystyl38"/>
    <w:lvl w:ilvl="0" w:tplc="962A4E0C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56E55C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40D8D2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40F344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83896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50F980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66729C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44360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04AA9E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5ECA3DC2"/>
    <w:multiLevelType w:val="hybridMultilevel"/>
    <w:tmpl w:val="A2E23680"/>
    <w:numStyleLink w:val="Zaimportowanystyl37"/>
  </w:abstractNum>
  <w:abstractNum w:abstractNumId="134" w15:restartNumberingAfterBreak="0">
    <w:nsid w:val="5EF2311E"/>
    <w:multiLevelType w:val="hybridMultilevel"/>
    <w:tmpl w:val="BF16299A"/>
    <w:numStyleLink w:val="Zaimportowanystyl53"/>
  </w:abstractNum>
  <w:abstractNum w:abstractNumId="135" w15:restartNumberingAfterBreak="0">
    <w:nsid w:val="62E82172"/>
    <w:multiLevelType w:val="hybridMultilevel"/>
    <w:tmpl w:val="397EF934"/>
    <w:numStyleLink w:val="Zaimportowanystyl33"/>
  </w:abstractNum>
  <w:abstractNum w:abstractNumId="136" w15:restartNumberingAfterBreak="0">
    <w:nsid w:val="64235DC4"/>
    <w:multiLevelType w:val="hybridMultilevel"/>
    <w:tmpl w:val="BF000C16"/>
    <w:styleLink w:val="Zaimportowanystyl34"/>
    <w:lvl w:ilvl="0" w:tplc="29340A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D286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CE833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B1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2A4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D4851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9A95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40F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00A18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668C5FCC"/>
    <w:multiLevelType w:val="hybridMultilevel"/>
    <w:tmpl w:val="D62E4A24"/>
    <w:styleLink w:val="Zaimportowanystyl5"/>
    <w:lvl w:ilvl="0" w:tplc="CF80E242">
      <w:start w:val="1"/>
      <w:numFmt w:val="decimal"/>
      <w:lvlText w:val="%1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0EA64E">
      <w:start w:val="1"/>
      <w:numFmt w:val="decimal"/>
      <w:lvlText w:val="%2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64BB12">
      <w:start w:val="1"/>
      <w:numFmt w:val="decimal"/>
      <w:lvlText w:val="%3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3ACBC6">
      <w:start w:val="1"/>
      <w:numFmt w:val="decimal"/>
      <w:lvlText w:val="%4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41F5C">
      <w:start w:val="1"/>
      <w:numFmt w:val="decimal"/>
      <w:lvlText w:val="%5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201732">
      <w:start w:val="1"/>
      <w:numFmt w:val="decimal"/>
      <w:lvlText w:val="%6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C44CFE">
      <w:start w:val="1"/>
      <w:numFmt w:val="decimal"/>
      <w:lvlText w:val="%7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640028">
      <w:start w:val="1"/>
      <w:numFmt w:val="decimal"/>
      <w:lvlText w:val="%8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52CDA6">
      <w:start w:val="1"/>
      <w:numFmt w:val="decimal"/>
      <w:lvlText w:val="%9."/>
      <w:lvlJc w:val="left"/>
      <w:pPr>
        <w:ind w:left="346" w:hanging="3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66E94518"/>
    <w:multiLevelType w:val="hybridMultilevel"/>
    <w:tmpl w:val="C7524A54"/>
    <w:styleLink w:val="Zaimportowanystyl79"/>
    <w:lvl w:ilvl="0" w:tplc="01184E1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674E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E24C6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E8645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604D1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4FA2A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CDE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1C82D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CA184C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670575F0"/>
    <w:multiLevelType w:val="hybridMultilevel"/>
    <w:tmpl w:val="E0F0DD9C"/>
    <w:numStyleLink w:val="Zaimportowanystyl71"/>
  </w:abstractNum>
  <w:abstractNum w:abstractNumId="140" w15:restartNumberingAfterBreak="0">
    <w:nsid w:val="67946922"/>
    <w:multiLevelType w:val="hybridMultilevel"/>
    <w:tmpl w:val="F58C9818"/>
    <w:styleLink w:val="Zaimportowanystyl47"/>
    <w:lvl w:ilvl="0" w:tplc="42DAFDE8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EFF1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424F8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893CC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F2063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7E9632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E2763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1AC7F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E40D0A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67C82B21"/>
    <w:multiLevelType w:val="hybridMultilevel"/>
    <w:tmpl w:val="98101952"/>
    <w:styleLink w:val="Zaimportowanystyl68"/>
    <w:lvl w:ilvl="0" w:tplc="BD26014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3A4F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06B31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2E7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48DD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28A8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8F3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B684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F4D05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69202C32"/>
    <w:multiLevelType w:val="hybridMultilevel"/>
    <w:tmpl w:val="7772C748"/>
    <w:styleLink w:val="Zaimportowanystyl82"/>
    <w:lvl w:ilvl="0" w:tplc="AE86F42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489A7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A2C504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907AE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30214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C2DB6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AA01B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1CFB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C69562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69A05CFA"/>
    <w:multiLevelType w:val="hybridMultilevel"/>
    <w:tmpl w:val="597C6F6A"/>
    <w:numStyleLink w:val="Zaimportowanystyl51"/>
  </w:abstractNum>
  <w:abstractNum w:abstractNumId="144" w15:restartNumberingAfterBreak="0">
    <w:nsid w:val="69BE6521"/>
    <w:multiLevelType w:val="hybridMultilevel"/>
    <w:tmpl w:val="C9A8C586"/>
    <w:styleLink w:val="Zaimportowanystyl66"/>
    <w:lvl w:ilvl="0" w:tplc="58B47E26">
      <w:start w:val="1"/>
      <w:numFmt w:val="lowerLetter"/>
      <w:lvlText w:val="%1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7C2552">
      <w:start w:val="1"/>
      <w:numFmt w:val="lowerLetter"/>
      <w:lvlText w:val="%2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C6E2EE">
      <w:start w:val="1"/>
      <w:numFmt w:val="lowerRoman"/>
      <w:lvlText w:val="%3."/>
      <w:lvlJc w:val="left"/>
      <w:pPr>
        <w:ind w:left="37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C25E3A">
      <w:start w:val="1"/>
      <w:numFmt w:val="decimal"/>
      <w:lvlText w:val="%4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C80E4C">
      <w:start w:val="1"/>
      <w:numFmt w:val="lowerLetter"/>
      <w:lvlText w:val="%5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00CA86">
      <w:start w:val="1"/>
      <w:numFmt w:val="lowerRoman"/>
      <w:lvlText w:val="%6."/>
      <w:lvlJc w:val="left"/>
      <w:pPr>
        <w:ind w:left="59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2688C2">
      <w:start w:val="1"/>
      <w:numFmt w:val="decimal"/>
      <w:lvlText w:val="%7."/>
      <w:lvlJc w:val="left"/>
      <w:pPr>
        <w:ind w:left="6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D02F38">
      <w:start w:val="1"/>
      <w:numFmt w:val="lowerLetter"/>
      <w:lvlText w:val="%8."/>
      <w:lvlJc w:val="left"/>
      <w:pPr>
        <w:ind w:left="73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386A9C">
      <w:start w:val="1"/>
      <w:numFmt w:val="lowerRoman"/>
      <w:lvlText w:val="%9."/>
      <w:lvlJc w:val="left"/>
      <w:pPr>
        <w:ind w:left="810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5" w15:restartNumberingAfterBreak="0">
    <w:nsid w:val="6A3657DE"/>
    <w:multiLevelType w:val="hybridMultilevel"/>
    <w:tmpl w:val="09C057B6"/>
    <w:numStyleLink w:val="Zaimportowanystyl18"/>
  </w:abstractNum>
  <w:abstractNum w:abstractNumId="146" w15:restartNumberingAfterBreak="0">
    <w:nsid w:val="6A521B9E"/>
    <w:multiLevelType w:val="hybridMultilevel"/>
    <w:tmpl w:val="7832B8E8"/>
    <w:styleLink w:val="Zaimportowanystyl16"/>
    <w:lvl w:ilvl="0" w:tplc="3C50321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6E6A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A4D908">
      <w:start w:val="1"/>
      <w:numFmt w:val="lowerRoman"/>
      <w:lvlText w:val="%3."/>
      <w:lvlJc w:val="left"/>
      <w:pPr>
        <w:ind w:left="186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FC62D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E8C7C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C5CC4">
      <w:start w:val="1"/>
      <w:numFmt w:val="lowerRoman"/>
      <w:lvlText w:val="%6."/>
      <w:lvlJc w:val="left"/>
      <w:pPr>
        <w:ind w:left="402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B0BFD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2A430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0013AC">
      <w:start w:val="1"/>
      <w:numFmt w:val="lowerRoman"/>
      <w:lvlText w:val="%9."/>
      <w:lvlJc w:val="left"/>
      <w:pPr>
        <w:ind w:left="6186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7" w15:restartNumberingAfterBreak="0">
    <w:nsid w:val="6B9A3D17"/>
    <w:multiLevelType w:val="hybridMultilevel"/>
    <w:tmpl w:val="64406AC6"/>
    <w:numStyleLink w:val="Zaimportowanystyl6"/>
  </w:abstractNum>
  <w:abstractNum w:abstractNumId="148" w15:restartNumberingAfterBreak="0">
    <w:nsid w:val="70326CD1"/>
    <w:multiLevelType w:val="hybridMultilevel"/>
    <w:tmpl w:val="96605862"/>
    <w:styleLink w:val="Zaimportowanystyl48"/>
    <w:lvl w:ilvl="0" w:tplc="20D02D6C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229406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248BEA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AC1A2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740174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D8091E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96F2E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EEAA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427A38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704D76F0"/>
    <w:multiLevelType w:val="hybridMultilevel"/>
    <w:tmpl w:val="54ACC63C"/>
    <w:styleLink w:val="Zaimportowanystyl78"/>
    <w:lvl w:ilvl="0" w:tplc="60A63F84">
      <w:start w:val="1"/>
      <w:numFmt w:val="bullet"/>
      <w:lvlText w:val="-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A4F792">
      <w:start w:val="1"/>
      <w:numFmt w:val="bullet"/>
      <w:lvlText w:val="o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409906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F0E9F0">
      <w:start w:val="1"/>
      <w:numFmt w:val="bullet"/>
      <w:lvlText w:val="·"/>
      <w:lvlJc w:val="left"/>
      <w:pPr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2AFEC">
      <w:start w:val="1"/>
      <w:numFmt w:val="bullet"/>
      <w:lvlText w:val="o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AA74B4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E61126">
      <w:start w:val="1"/>
      <w:numFmt w:val="bullet"/>
      <w:lvlText w:val="·"/>
      <w:lvlJc w:val="left"/>
      <w:pPr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FA40E8">
      <w:start w:val="1"/>
      <w:numFmt w:val="bullet"/>
      <w:lvlText w:val="o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B05AF6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0" w15:restartNumberingAfterBreak="0">
    <w:nsid w:val="70540B59"/>
    <w:multiLevelType w:val="hybridMultilevel"/>
    <w:tmpl w:val="ADF2C4D4"/>
    <w:numStyleLink w:val="Zaimportowanystyl57"/>
  </w:abstractNum>
  <w:abstractNum w:abstractNumId="151" w15:restartNumberingAfterBreak="0">
    <w:nsid w:val="72090C39"/>
    <w:multiLevelType w:val="hybridMultilevel"/>
    <w:tmpl w:val="E46A6F9C"/>
    <w:numStyleLink w:val="Zaimportowanystyl3"/>
  </w:abstractNum>
  <w:abstractNum w:abstractNumId="152" w15:restartNumberingAfterBreak="0">
    <w:nsid w:val="72BB3848"/>
    <w:multiLevelType w:val="hybridMultilevel"/>
    <w:tmpl w:val="9C563538"/>
    <w:styleLink w:val="Zaimportowanystyl44"/>
    <w:lvl w:ilvl="0" w:tplc="0784C216">
      <w:start w:val="1"/>
      <w:numFmt w:val="lowerLetter"/>
      <w:lvlText w:val="%1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A7A08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6AAB5C">
      <w:start w:val="1"/>
      <w:numFmt w:val="lowerRoman"/>
      <w:lvlText w:val="%3."/>
      <w:lvlJc w:val="left"/>
      <w:pPr>
        <w:ind w:left="258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38E85C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7EDC94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7A5B38">
      <w:start w:val="1"/>
      <w:numFmt w:val="lowerRoman"/>
      <w:lvlText w:val="%6."/>
      <w:lvlJc w:val="left"/>
      <w:pPr>
        <w:ind w:left="474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4F43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F85E2E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7E30FA">
      <w:start w:val="1"/>
      <w:numFmt w:val="lowerRoman"/>
      <w:lvlText w:val="%9."/>
      <w:lvlJc w:val="left"/>
      <w:pPr>
        <w:ind w:left="69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2DE0213"/>
    <w:multiLevelType w:val="hybridMultilevel"/>
    <w:tmpl w:val="86945B06"/>
    <w:numStyleLink w:val="Zaimportowanystyl22"/>
  </w:abstractNum>
  <w:abstractNum w:abstractNumId="154" w15:restartNumberingAfterBreak="0">
    <w:nsid w:val="74175894"/>
    <w:multiLevelType w:val="hybridMultilevel"/>
    <w:tmpl w:val="E916B748"/>
    <w:styleLink w:val="Zaimportowanystyl84"/>
    <w:lvl w:ilvl="0" w:tplc="B3F8B36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503D2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38D3BA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10FCF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8341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868554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30883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2A6DF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AAD28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74775ACC"/>
    <w:multiLevelType w:val="hybridMultilevel"/>
    <w:tmpl w:val="8F3ECCE8"/>
    <w:numStyleLink w:val="Zaimportowanystyl21"/>
  </w:abstractNum>
  <w:abstractNum w:abstractNumId="156" w15:restartNumberingAfterBreak="0">
    <w:nsid w:val="75D12D83"/>
    <w:multiLevelType w:val="hybridMultilevel"/>
    <w:tmpl w:val="22AA5342"/>
    <w:numStyleLink w:val="Zaimportowanystyl43"/>
  </w:abstractNum>
  <w:abstractNum w:abstractNumId="157" w15:restartNumberingAfterBreak="0">
    <w:nsid w:val="766549BC"/>
    <w:multiLevelType w:val="hybridMultilevel"/>
    <w:tmpl w:val="D2B29194"/>
    <w:styleLink w:val="Zaimportowanystyl40"/>
    <w:lvl w:ilvl="0" w:tplc="88361A2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104D6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DEC398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E82F7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845B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C25A0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F6E62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0695D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261BB6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8" w15:restartNumberingAfterBreak="0">
    <w:nsid w:val="76FF728F"/>
    <w:multiLevelType w:val="hybridMultilevel"/>
    <w:tmpl w:val="2A6CF8CE"/>
    <w:numStyleLink w:val="Zaimportowanystyl46"/>
  </w:abstractNum>
  <w:abstractNum w:abstractNumId="159" w15:restartNumberingAfterBreak="0">
    <w:nsid w:val="77066630"/>
    <w:multiLevelType w:val="hybridMultilevel"/>
    <w:tmpl w:val="12F80076"/>
    <w:numStyleLink w:val="Zaimportowanystyl42"/>
  </w:abstractNum>
  <w:abstractNum w:abstractNumId="160" w15:restartNumberingAfterBreak="0">
    <w:nsid w:val="772F1CBE"/>
    <w:multiLevelType w:val="hybridMultilevel"/>
    <w:tmpl w:val="D2B29194"/>
    <w:numStyleLink w:val="Zaimportowanystyl40"/>
  </w:abstractNum>
  <w:abstractNum w:abstractNumId="161" w15:restartNumberingAfterBreak="0">
    <w:nsid w:val="78D5470D"/>
    <w:multiLevelType w:val="hybridMultilevel"/>
    <w:tmpl w:val="E0F0DD9C"/>
    <w:styleLink w:val="Zaimportowanystyl71"/>
    <w:lvl w:ilvl="0" w:tplc="263AEA8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44E6D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9A9EEA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88197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BC05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008318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4646F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1AF92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1045B0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2" w15:restartNumberingAfterBreak="0">
    <w:nsid w:val="78D839E8"/>
    <w:multiLevelType w:val="hybridMultilevel"/>
    <w:tmpl w:val="64406AC6"/>
    <w:styleLink w:val="Zaimportowanystyl6"/>
    <w:lvl w:ilvl="0" w:tplc="B430076E">
      <w:start w:val="1"/>
      <w:numFmt w:val="lowerLetter"/>
      <w:suff w:val="nothing"/>
      <w:lvlText w:val="%1."/>
      <w:lvlJc w:val="left"/>
      <w:pPr>
        <w:tabs>
          <w:tab w:val="left" w:pos="725"/>
        </w:tabs>
        <w:ind w:left="56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884010">
      <w:start w:val="1"/>
      <w:numFmt w:val="lowerLetter"/>
      <w:suff w:val="nothing"/>
      <w:lvlText w:val="%2."/>
      <w:lvlJc w:val="left"/>
      <w:pPr>
        <w:tabs>
          <w:tab w:val="left" w:pos="725"/>
        </w:tabs>
        <w:ind w:left="128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C82360">
      <w:start w:val="1"/>
      <w:numFmt w:val="lowerRoman"/>
      <w:suff w:val="nothing"/>
      <w:lvlText w:val="%3."/>
      <w:lvlJc w:val="left"/>
      <w:pPr>
        <w:tabs>
          <w:tab w:val="left" w:pos="725"/>
        </w:tabs>
        <w:ind w:left="2007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C4786">
      <w:start w:val="1"/>
      <w:numFmt w:val="decimal"/>
      <w:suff w:val="nothing"/>
      <w:lvlText w:val="%4."/>
      <w:lvlJc w:val="left"/>
      <w:pPr>
        <w:tabs>
          <w:tab w:val="left" w:pos="725"/>
        </w:tabs>
        <w:ind w:left="272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24277E">
      <w:start w:val="1"/>
      <w:numFmt w:val="lowerLetter"/>
      <w:suff w:val="nothing"/>
      <w:lvlText w:val="%5."/>
      <w:lvlJc w:val="left"/>
      <w:pPr>
        <w:tabs>
          <w:tab w:val="left" w:pos="725"/>
        </w:tabs>
        <w:ind w:left="344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DCBC42">
      <w:start w:val="1"/>
      <w:numFmt w:val="lowerRoman"/>
      <w:suff w:val="nothing"/>
      <w:lvlText w:val="%6."/>
      <w:lvlJc w:val="left"/>
      <w:pPr>
        <w:tabs>
          <w:tab w:val="left" w:pos="725"/>
        </w:tabs>
        <w:ind w:left="4167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DE1EB6">
      <w:start w:val="1"/>
      <w:numFmt w:val="decimal"/>
      <w:suff w:val="nothing"/>
      <w:lvlText w:val="%7."/>
      <w:lvlJc w:val="left"/>
      <w:pPr>
        <w:tabs>
          <w:tab w:val="left" w:pos="725"/>
        </w:tabs>
        <w:ind w:left="488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EC0374">
      <w:start w:val="1"/>
      <w:numFmt w:val="lowerLetter"/>
      <w:suff w:val="nothing"/>
      <w:lvlText w:val="%8."/>
      <w:lvlJc w:val="left"/>
      <w:pPr>
        <w:tabs>
          <w:tab w:val="left" w:pos="725"/>
        </w:tabs>
        <w:ind w:left="5607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3E30B6">
      <w:start w:val="1"/>
      <w:numFmt w:val="lowerRoman"/>
      <w:suff w:val="nothing"/>
      <w:lvlText w:val="%9."/>
      <w:lvlJc w:val="left"/>
      <w:pPr>
        <w:tabs>
          <w:tab w:val="left" w:pos="725"/>
        </w:tabs>
        <w:ind w:left="6327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3" w15:restartNumberingAfterBreak="0">
    <w:nsid w:val="7A887AD5"/>
    <w:multiLevelType w:val="hybridMultilevel"/>
    <w:tmpl w:val="088C1F64"/>
    <w:styleLink w:val="Zaimportowanystyl63"/>
    <w:lvl w:ilvl="0" w:tplc="80B62B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485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C0CD8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C8D5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5228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D8123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C36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D47F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44B2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4" w15:restartNumberingAfterBreak="0">
    <w:nsid w:val="7B1D56F9"/>
    <w:multiLevelType w:val="hybridMultilevel"/>
    <w:tmpl w:val="483EFC14"/>
    <w:numStyleLink w:val="Zaimportowanystyl4"/>
  </w:abstractNum>
  <w:abstractNum w:abstractNumId="165" w15:restartNumberingAfterBreak="0">
    <w:nsid w:val="7B49003F"/>
    <w:multiLevelType w:val="hybridMultilevel"/>
    <w:tmpl w:val="7832B8E8"/>
    <w:numStyleLink w:val="Zaimportowanystyl16"/>
  </w:abstractNum>
  <w:abstractNum w:abstractNumId="166" w15:restartNumberingAfterBreak="0">
    <w:nsid w:val="7C5D5245"/>
    <w:multiLevelType w:val="hybridMultilevel"/>
    <w:tmpl w:val="C16CD4AA"/>
    <w:styleLink w:val="Zaimportowanystyl8"/>
    <w:lvl w:ilvl="0" w:tplc="316A28B8">
      <w:start w:val="1"/>
      <w:numFmt w:val="lowerLetter"/>
      <w:lvlText w:val="%1."/>
      <w:lvlJc w:val="left"/>
      <w:pPr>
        <w:tabs>
          <w:tab w:val="left" w:pos="72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484520">
      <w:start w:val="1"/>
      <w:numFmt w:val="lowerLetter"/>
      <w:lvlText w:val="%2."/>
      <w:lvlJc w:val="left"/>
      <w:pPr>
        <w:tabs>
          <w:tab w:val="left" w:pos="725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CADD4">
      <w:start w:val="1"/>
      <w:numFmt w:val="lowerRoman"/>
      <w:lvlText w:val="%3."/>
      <w:lvlJc w:val="left"/>
      <w:pPr>
        <w:tabs>
          <w:tab w:val="left" w:pos="725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C628B2">
      <w:start w:val="1"/>
      <w:numFmt w:val="decimal"/>
      <w:lvlText w:val="%4."/>
      <w:lvlJc w:val="left"/>
      <w:pPr>
        <w:tabs>
          <w:tab w:val="left" w:pos="725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725C2A">
      <w:start w:val="1"/>
      <w:numFmt w:val="lowerLetter"/>
      <w:lvlText w:val="%5."/>
      <w:lvlJc w:val="left"/>
      <w:pPr>
        <w:tabs>
          <w:tab w:val="left" w:pos="725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82054C">
      <w:start w:val="1"/>
      <w:numFmt w:val="lowerRoman"/>
      <w:lvlText w:val="%6."/>
      <w:lvlJc w:val="left"/>
      <w:pPr>
        <w:tabs>
          <w:tab w:val="left" w:pos="725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2ED1AC">
      <w:start w:val="1"/>
      <w:numFmt w:val="decimal"/>
      <w:lvlText w:val="%7."/>
      <w:lvlJc w:val="left"/>
      <w:pPr>
        <w:tabs>
          <w:tab w:val="left" w:pos="725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AE5E6">
      <w:start w:val="1"/>
      <w:numFmt w:val="lowerLetter"/>
      <w:lvlText w:val="%8."/>
      <w:lvlJc w:val="left"/>
      <w:pPr>
        <w:tabs>
          <w:tab w:val="left" w:pos="725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A3EDE">
      <w:start w:val="1"/>
      <w:numFmt w:val="lowerRoman"/>
      <w:lvlText w:val="%9."/>
      <w:lvlJc w:val="left"/>
      <w:pPr>
        <w:tabs>
          <w:tab w:val="left" w:pos="725"/>
        </w:tabs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7" w15:restartNumberingAfterBreak="0">
    <w:nsid w:val="7CE104EF"/>
    <w:multiLevelType w:val="hybridMultilevel"/>
    <w:tmpl w:val="C8E81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CE247B2"/>
    <w:multiLevelType w:val="hybridMultilevel"/>
    <w:tmpl w:val="7C86A51E"/>
    <w:numStyleLink w:val="Zaimportowanystyl72"/>
  </w:abstractNum>
  <w:abstractNum w:abstractNumId="169" w15:restartNumberingAfterBreak="0">
    <w:nsid w:val="7E723166"/>
    <w:multiLevelType w:val="hybridMultilevel"/>
    <w:tmpl w:val="1752E59E"/>
    <w:numStyleLink w:val="Zaimportowanystyl81"/>
  </w:abstractNum>
  <w:abstractNum w:abstractNumId="170" w15:restartNumberingAfterBreak="0">
    <w:nsid w:val="7E753216"/>
    <w:multiLevelType w:val="hybridMultilevel"/>
    <w:tmpl w:val="868C37BC"/>
    <w:numStyleLink w:val="Zaimportowanystyl30"/>
  </w:abstractNum>
  <w:abstractNum w:abstractNumId="171" w15:restartNumberingAfterBreak="0">
    <w:nsid w:val="7FDF65DD"/>
    <w:multiLevelType w:val="hybridMultilevel"/>
    <w:tmpl w:val="7772C748"/>
    <w:numStyleLink w:val="Zaimportowanystyl82"/>
  </w:abstractNum>
  <w:num w:numId="1">
    <w:abstractNumId w:val="69"/>
  </w:num>
  <w:num w:numId="2">
    <w:abstractNumId w:val="67"/>
  </w:num>
  <w:num w:numId="3">
    <w:abstractNumId w:val="119"/>
  </w:num>
  <w:num w:numId="4">
    <w:abstractNumId w:val="40"/>
  </w:num>
  <w:num w:numId="5">
    <w:abstractNumId w:val="20"/>
  </w:num>
  <w:num w:numId="6">
    <w:abstractNumId w:val="151"/>
  </w:num>
  <w:num w:numId="7">
    <w:abstractNumId w:val="40"/>
    <w:lvlOverride w:ilvl="0">
      <w:startOverride w:val="2"/>
    </w:lvlOverride>
  </w:num>
  <w:num w:numId="8">
    <w:abstractNumId w:val="108"/>
  </w:num>
  <w:num w:numId="9">
    <w:abstractNumId w:val="164"/>
  </w:num>
  <w:num w:numId="10">
    <w:abstractNumId w:val="40"/>
    <w:lvlOverride w:ilvl="0">
      <w:startOverride w:val="4"/>
    </w:lvlOverride>
  </w:num>
  <w:num w:numId="11">
    <w:abstractNumId w:val="40"/>
    <w:lvlOverride w:ilvl="0">
      <w:lvl w:ilvl="0" w:tplc="1C705FEC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42D728">
        <w:start w:val="1"/>
        <w:numFmt w:val="lowerLetter"/>
        <w:lvlText w:val="%2."/>
        <w:lvlJc w:val="left"/>
        <w:pPr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38AFF8A">
        <w:start w:val="1"/>
        <w:numFmt w:val="lowerRoman"/>
        <w:suff w:val="nothing"/>
        <w:lvlText w:val="%3."/>
        <w:lvlJc w:val="left"/>
        <w:pPr>
          <w:ind w:left="1706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0B8ABF0">
        <w:start w:val="1"/>
        <w:numFmt w:val="decimal"/>
        <w:lvlText w:val="%4."/>
        <w:lvlJc w:val="left"/>
        <w:pPr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8528D7BE">
        <w:start w:val="1"/>
        <w:numFmt w:val="lowerLetter"/>
        <w:lvlText w:val="%5."/>
        <w:lvlJc w:val="left"/>
        <w:pPr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9B20B0E">
        <w:start w:val="1"/>
        <w:numFmt w:val="lowerRoman"/>
        <w:suff w:val="nothing"/>
        <w:lvlText w:val="%6."/>
        <w:lvlJc w:val="left"/>
        <w:pPr>
          <w:ind w:left="3866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7A06730">
        <w:start w:val="1"/>
        <w:numFmt w:val="decimal"/>
        <w:lvlText w:val="%7."/>
        <w:lvlJc w:val="left"/>
        <w:pPr>
          <w:ind w:left="45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DD27070">
        <w:start w:val="1"/>
        <w:numFmt w:val="lowerLetter"/>
        <w:lvlText w:val="%8."/>
        <w:lvlJc w:val="left"/>
        <w:pPr>
          <w:ind w:left="53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FBAD2A6">
        <w:start w:val="1"/>
        <w:numFmt w:val="lowerRoman"/>
        <w:suff w:val="nothing"/>
        <w:lvlText w:val="%9."/>
        <w:lvlJc w:val="left"/>
        <w:pPr>
          <w:ind w:left="6026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137"/>
  </w:num>
  <w:num w:numId="13">
    <w:abstractNumId w:val="21"/>
    <w:lvlOverride w:ilvl="0">
      <w:lvl w:ilvl="0" w:tplc="774627AE">
        <w:start w:val="1"/>
        <w:numFmt w:val="decimal"/>
        <w:lvlText w:val="%1."/>
        <w:lvlJc w:val="left"/>
        <w:pPr>
          <w:ind w:left="346" w:hanging="346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62"/>
  </w:num>
  <w:num w:numId="15">
    <w:abstractNumId w:val="147"/>
  </w:num>
  <w:num w:numId="16">
    <w:abstractNumId w:val="147"/>
    <w:lvlOverride w:ilvl="0">
      <w:lvl w:ilvl="0" w:tplc="FB488BC2">
        <w:start w:val="1"/>
        <w:numFmt w:val="lowerLetter"/>
        <w:suff w:val="nothing"/>
        <w:lvlText w:val="%1."/>
        <w:lvlJc w:val="left"/>
        <w:pPr>
          <w:tabs>
            <w:tab w:val="left" w:pos="725"/>
          </w:tabs>
          <w:ind w:left="555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E1426A6">
        <w:start w:val="1"/>
        <w:numFmt w:val="lowerLetter"/>
        <w:suff w:val="nothing"/>
        <w:lvlText w:val="%2."/>
        <w:lvlJc w:val="left"/>
        <w:pPr>
          <w:tabs>
            <w:tab w:val="left" w:pos="725"/>
          </w:tabs>
          <w:ind w:left="1275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EE0A0C6">
        <w:start w:val="1"/>
        <w:numFmt w:val="lowerRoman"/>
        <w:suff w:val="nothing"/>
        <w:lvlText w:val="%3."/>
        <w:lvlJc w:val="left"/>
        <w:pPr>
          <w:tabs>
            <w:tab w:val="left" w:pos="725"/>
          </w:tabs>
          <w:ind w:left="1991" w:hanging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8D42BC4">
        <w:start w:val="1"/>
        <w:numFmt w:val="decimal"/>
        <w:suff w:val="nothing"/>
        <w:lvlText w:val="%4."/>
        <w:lvlJc w:val="left"/>
        <w:pPr>
          <w:tabs>
            <w:tab w:val="left" w:pos="725"/>
          </w:tabs>
          <w:ind w:left="2715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02E139A">
        <w:start w:val="1"/>
        <w:numFmt w:val="lowerLetter"/>
        <w:suff w:val="nothing"/>
        <w:lvlText w:val="%5."/>
        <w:lvlJc w:val="left"/>
        <w:pPr>
          <w:tabs>
            <w:tab w:val="left" w:pos="725"/>
          </w:tabs>
          <w:ind w:left="3435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9B8E4A8">
        <w:start w:val="1"/>
        <w:numFmt w:val="lowerRoman"/>
        <w:suff w:val="nothing"/>
        <w:lvlText w:val="%6."/>
        <w:lvlJc w:val="left"/>
        <w:pPr>
          <w:tabs>
            <w:tab w:val="left" w:pos="725"/>
          </w:tabs>
          <w:ind w:left="415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99802CA">
        <w:start w:val="1"/>
        <w:numFmt w:val="decimal"/>
        <w:suff w:val="nothing"/>
        <w:lvlText w:val="%7."/>
        <w:lvlJc w:val="left"/>
        <w:pPr>
          <w:tabs>
            <w:tab w:val="left" w:pos="725"/>
          </w:tabs>
          <w:ind w:left="4875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7C65232">
        <w:start w:val="1"/>
        <w:numFmt w:val="lowerLetter"/>
        <w:suff w:val="nothing"/>
        <w:lvlText w:val="%8."/>
        <w:lvlJc w:val="left"/>
        <w:pPr>
          <w:tabs>
            <w:tab w:val="left" w:pos="725"/>
          </w:tabs>
          <w:ind w:left="5595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8CCD674">
        <w:start w:val="1"/>
        <w:numFmt w:val="lowerRoman"/>
        <w:suff w:val="nothing"/>
        <w:lvlText w:val="%9."/>
        <w:lvlJc w:val="left"/>
        <w:pPr>
          <w:tabs>
            <w:tab w:val="left" w:pos="725"/>
          </w:tabs>
          <w:ind w:left="6317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114"/>
  </w:num>
  <w:num w:numId="18">
    <w:abstractNumId w:val="47"/>
    <w:lvlOverride w:ilvl="0">
      <w:startOverride w:val="2"/>
    </w:lvlOverride>
  </w:num>
  <w:num w:numId="19">
    <w:abstractNumId w:val="166"/>
  </w:num>
  <w:num w:numId="20">
    <w:abstractNumId w:val="57"/>
  </w:num>
  <w:num w:numId="21">
    <w:abstractNumId w:val="57"/>
    <w:lvlOverride w:ilvl="0">
      <w:lvl w:ilvl="0" w:tplc="8BB2AC42">
        <w:start w:val="1"/>
        <w:numFmt w:val="lowerLetter"/>
        <w:lvlText w:val="%1."/>
        <w:lvlJc w:val="left"/>
        <w:pPr>
          <w:tabs>
            <w:tab w:val="left" w:pos="725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B98AEB0">
        <w:start w:val="1"/>
        <w:numFmt w:val="lowerLetter"/>
        <w:lvlText w:val="%2."/>
        <w:lvlJc w:val="left"/>
        <w:pPr>
          <w:tabs>
            <w:tab w:val="left" w:pos="725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6B05DE0">
        <w:start w:val="1"/>
        <w:numFmt w:val="lowerRoman"/>
        <w:lvlText w:val="%3."/>
        <w:lvlJc w:val="left"/>
        <w:pPr>
          <w:tabs>
            <w:tab w:val="left" w:pos="725"/>
          </w:tabs>
          <w:ind w:left="21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598AA74">
        <w:start w:val="1"/>
        <w:numFmt w:val="decimal"/>
        <w:lvlText w:val="%4."/>
        <w:lvlJc w:val="left"/>
        <w:pPr>
          <w:tabs>
            <w:tab w:val="left" w:pos="725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B8E2722">
        <w:start w:val="1"/>
        <w:numFmt w:val="lowerLetter"/>
        <w:lvlText w:val="%5."/>
        <w:lvlJc w:val="left"/>
        <w:pPr>
          <w:tabs>
            <w:tab w:val="left" w:pos="725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38CB168">
        <w:start w:val="1"/>
        <w:numFmt w:val="lowerRoman"/>
        <w:lvlText w:val="%6."/>
        <w:lvlJc w:val="left"/>
        <w:pPr>
          <w:tabs>
            <w:tab w:val="left" w:pos="725"/>
          </w:tabs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5E62162">
        <w:start w:val="1"/>
        <w:numFmt w:val="decimal"/>
        <w:lvlText w:val="%7."/>
        <w:lvlJc w:val="left"/>
        <w:pPr>
          <w:tabs>
            <w:tab w:val="left" w:pos="725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F748A00">
        <w:start w:val="1"/>
        <w:numFmt w:val="lowerLetter"/>
        <w:lvlText w:val="%8."/>
        <w:lvlJc w:val="left"/>
        <w:pPr>
          <w:tabs>
            <w:tab w:val="left" w:pos="725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F5272FC">
        <w:start w:val="1"/>
        <w:numFmt w:val="lowerRoman"/>
        <w:lvlText w:val="%9."/>
        <w:lvlJc w:val="left"/>
        <w:pPr>
          <w:tabs>
            <w:tab w:val="left" w:pos="725"/>
          </w:tabs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2">
    <w:abstractNumId w:val="28"/>
  </w:num>
  <w:num w:numId="23">
    <w:abstractNumId w:val="26"/>
  </w:num>
  <w:num w:numId="24">
    <w:abstractNumId w:val="126"/>
  </w:num>
  <w:num w:numId="25">
    <w:abstractNumId w:val="8"/>
    <w:lvlOverride w:ilvl="0">
      <w:lvl w:ilvl="0" w:tplc="70D2AE02">
        <w:start w:val="1"/>
        <w:numFmt w:val="decimal"/>
        <w:lvlText w:val="%1."/>
        <w:lvlJc w:val="left"/>
        <w:pPr>
          <w:ind w:left="336" w:hanging="336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3"/>
  </w:num>
  <w:num w:numId="27">
    <w:abstractNumId w:val="49"/>
  </w:num>
  <w:num w:numId="28">
    <w:abstractNumId w:val="95"/>
  </w:num>
  <w:num w:numId="29">
    <w:abstractNumId w:val="68"/>
  </w:num>
  <w:num w:numId="30">
    <w:abstractNumId w:val="82"/>
  </w:num>
  <w:num w:numId="31">
    <w:abstractNumId w:val="15"/>
  </w:num>
  <w:num w:numId="32">
    <w:abstractNumId w:val="76"/>
    <w:lvlOverride w:ilvl="0">
      <w:lvl w:ilvl="0" w:tplc="6220CCDA">
        <w:start w:val="1"/>
        <w:numFmt w:val="decimal"/>
        <w:lvlText w:val="%1."/>
        <w:lvlJc w:val="left"/>
        <w:pPr>
          <w:ind w:left="336" w:hanging="336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46"/>
  </w:num>
  <w:num w:numId="34">
    <w:abstractNumId w:val="165"/>
  </w:num>
  <w:num w:numId="35">
    <w:abstractNumId w:val="118"/>
  </w:num>
  <w:num w:numId="36">
    <w:abstractNumId w:val="43"/>
  </w:num>
  <w:num w:numId="37">
    <w:abstractNumId w:val="74"/>
  </w:num>
  <w:num w:numId="38">
    <w:abstractNumId w:val="145"/>
  </w:num>
  <w:num w:numId="39">
    <w:abstractNumId w:val="72"/>
  </w:num>
  <w:num w:numId="40">
    <w:abstractNumId w:val="7"/>
  </w:num>
  <w:num w:numId="41">
    <w:abstractNumId w:val="145"/>
    <w:lvlOverride w:ilvl="0">
      <w:startOverride w:val="2"/>
    </w:lvlOverride>
  </w:num>
  <w:num w:numId="42">
    <w:abstractNumId w:val="18"/>
  </w:num>
  <w:num w:numId="43">
    <w:abstractNumId w:val="109"/>
    <w:lvlOverride w:ilvl="0">
      <w:lvl w:ilvl="0" w:tplc="E4B817D4">
        <w:start w:val="1"/>
        <w:numFmt w:val="decimal"/>
        <w:lvlText w:val="%1."/>
        <w:lvlJc w:val="left"/>
        <w:pPr>
          <w:ind w:left="346" w:hanging="346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09"/>
    <w:lvlOverride w:ilvl="0">
      <w:lvl w:ilvl="0" w:tplc="E4B817D4">
        <w:start w:val="1"/>
        <w:numFmt w:val="decimal"/>
        <w:lvlText w:val="%1."/>
        <w:lvlJc w:val="left"/>
        <w:pPr>
          <w:tabs>
            <w:tab w:val="left" w:pos="355"/>
          </w:tabs>
          <w:ind w:left="346" w:hanging="346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CA0F98">
        <w:start w:val="1"/>
        <w:numFmt w:val="decimal"/>
        <w:lvlText w:val="%2."/>
        <w:lvlJc w:val="left"/>
        <w:pPr>
          <w:tabs>
            <w:tab w:val="left" w:pos="355"/>
          </w:tabs>
          <w:ind w:left="346" w:hanging="34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B6DFFC">
        <w:start w:val="1"/>
        <w:numFmt w:val="decimal"/>
        <w:lvlText w:val="%3."/>
        <w:lvlJc w:val="left"/>
        <w:pPr>
          <w:tabs>
            <w:tab w:val="left" w:pos="355"/>
          </w:tabs>
          <w:ind w:left="346" w:hanging="34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4AE154">
        <w:start w:val="1"/>
        <w:numFmt w:val="decimal"/>
        <w:lvlText w:val="%4."/>
        <w:lvlJc w:val="left"/>
        <w:pPr>
          <w:tabs>
            <w:tab w:val="left" w:pos="355"/>
          </w:tabs>
          <w:ind w:left="346" w:hanging="34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C2E3B0">
        <w:start w:val="1"/>
        <w:numFmt w:val="decimal"/>
        <w:lvlText w:val="%5."/>
        <w:lvlJc w:val="left"/>
        <w:pPr>
          <w:tabs>
            <w:tab w:val="left" w:pos="355"/>
          </w:tabs>
          <w:ind w:left="346" w:hanging="34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068850">
        <w:start w:val="1"/>
        <w:numFmt w:val="decimal"/>
        <w:lvlText w:val="%6."/>
        <w:lvlJc w:val="left"/>
        <w:pPr>
          <w:tabs>
            <w:tab w:val="left" w:pos="355"/>
          </w:tabs>
          <w:ind w:left="346" w:hanging="34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265868">
        <w:start w:val="1"/>
        <w:numFmt w:val="decimal"/>
        <w:lvlText w:val="%7."/>
        <w:lvlJc w:val="left"/>
        <w:pPr>
          <w:tabs>
            <w:tab w:val="left" w:pos="355"/>
          </w:tabs>
          <w:ind w:left="346" w:hanging="34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9618AC">
        <w:start w:val="1"/>
        <w:numFmt w:val="decimal"/>
        <w:lvlText w:val="%8."/>
        <w:lvlJc w:val="left"/>
        <w:pPr>
          <w:tabs>
            <w:tab w:val="left" w:pos="355"/>
          </w:tabs>
          <w:ind w:left="346" w:hanging="34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4284A4">
        <w:start w:val="1"/>
        <w:numFmt w:val="decimal"/>
        <w:lvlText w:val="%9."/>
        <w:lvlJc w:val="left"/>
        <w:pPr>
          <w:tabs>
            <w:tab w:val="left" w:pos="355"/>
          </w:tabs>
          <w:ind w:left="346" w:hanging="34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97"/>
  </w:num>
  <w:num w:numId="46">
    <w:abstractNumId w:val="155"/>
  </w:num>
  <w:num w:numId="47">
    <w:abstractNumId w:val="58"/>
  </w:num>
  <w:num w:numId="48">
    <w:abstractNumId w:val="153"/>
  </w:num>
  <w:num w:numId="49">
    <w:abstractNumId w:val="91"/>
  </w:num>
  <w:num w:numId="50">
    <w:abstractNumId w:val="36"/>
  </w:num>
  <w:num w:numId="51">
    <w:abstractNumId w:val="153"/>
    <w:lvlOverride w:ilvl="0">
      <w:startOverride w:val="4"/>
    </w:lvlOverride>
  </w:num>
  <w:num w:numId="52">
    <w:abstractNumId w:val="125"/>
  </w:num>
  <w:num w:numId="53">
    <w:abstractNumId w:val="131"/>
  </w:num>
  <w:num w:numId="54">
    <w:abstractNumId w:val="48"/>
  </w:num>
  <w:num w:numId="55">
    <w:abstractNumId w:val="129"/>
  </w:num>
  <w:num w:numId="56">
    <w:abstractNumId w:val="107"/>
  </w:num>
  <w:num w:numId="57">
    <w:abstractNumId w:val="105"/>
  </w:num>
  <w:num w:numId="58">
    <w:abstractNumId w:val="25"/>
  </w:num>
  <w:num w:numId="59">
    <w:abstractNumId w:val="84"/>
  </w:num>
  <w:num w:numId="60">
    <w:abstractNumId w:val="105"/>
    <w:lvlOverride w:ilvl="0">
      <w:startOverride w:val="6"/>
    </w:lvlOverride>
  </w:num>
  <w:num w:numId="61">
    <w:abstractNumId w:val="112"/>
  </w:num>
  <w:num w:numId="62">
    <w:abstractNumId w:val="92"/>
    <w:lvlOverride w:ilvl="0">
      <w:lvl w:ilvl="0" w:tplc="2BD84B4C">
        <w:numFmt w:val="decimal"/>
        <w:lvlText w:val=""/>
        <w:lvlJc w:val="left"/>
      </w:lvl>
    </w:lvlOverride>
    <w:lvlOverride w:ilvl="1">
      <w:lvl w:ilvl="1" w:tplc="14B84990">
        <w:numFmt w:val="decimal"/>
        <w:lvlText w:val=""/>
        <w:lvlJc w:val="left"/>
      </w:lvl>
    </w:lvlOverride>
    <w:lvlOverride w:ilvl="2">
      <w:lvl w:ilvl="2" w:tplc="6C80F3E6">
        <w:start w:val="1"/>
        <w:numFmt w:val="lowerLetter"/>
        <w:lvlText w:val="%3)"/>
        <w:lvlJc w:val="left"/>
        <w:pPr>
          <w:ind w:left="234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05"/>
    <w:lvlOverride w:ilvl="0">
      <w:startOverride w:val="8"/>
    </w:lvlOverride>
  </w:num>
  <w:num w:numId="64">
    <w:abstractNumId w:val="105"/>
    <w:lvlOverride w:ilvl="0">
      <w:lvl w:ilvl="0" w:tplc="EF761F4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36BCE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9E599C">
        <w:start w:val="1"/>
        <w:numFmt w:val="lowerRoman"/>
        <w:lvlText w:val="%3."/>
        <w:lvlJc w:val="left"/>
        <w:pPr>
          <w:ind w:left="186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4A8CA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D2C6A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CAE15E">
        <w:start w:val="1"/>
        <w:numFmt w:val="lowerRoman"/>
        <w:lvlText w:val="%6."/>
        <w:lvlJc w:val="left"/>
        <w:pPr>
          <w:ind w:left="402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B8EBE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F4C5E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287678">
        <w:start w:val="1"/>
        <w:numFmt w:val="lowerRoman"/>
        <w:lvlText w:val="%9."/>
        <w:lvlJc w:val="left"/>
        <w:pPr>
          <w:ind w:left="618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05"/>
    <w:lvlOverride w:ilvl="0">
      <w:startOverride w:val="11"/>
      <w:lvl w:ilvl="0" w:tplc="EF761F4A">
        <w:start w:val="1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36BCE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9E599C">
        <w:start w:val="1"/>
        <w:numFmt w:val="lowerRoman"/>
        <w:lvlText w:val="%3."/>
        <w:lvlJc w:val="left"/>
        <w:pPr>
          <w:ind w:left="186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4A8CA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D2C6A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CAE15E">
        <w:start w:val="1"/>
        <w:numFmt w:val="lowerRoman"/>
        <w:lvlText w:val="%6."/>
        <w:lvlJc w:val="left"/>
        <w:pPr>
          <w:ind w:left="402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B8EBE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4C5E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287678">
        <w:start w:val="1"/>
        <w:numFmt w:val="lowerRoman"/>
        <w:lvlText w:val="%9."/>
        <w:lvlJc w:val="left"/>
        <w:pPr>
          <w:ind w:left="618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5"/>
    <w:lvlOverride w:ilvl="0">
      <w:startOverride w:val="13"/>
      <w:lvl w:ilvl="0" w:tplc="EF761F4A">
        <w:start w:val="1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36BCE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9E599C">
        <w:start w:val="1"/>
        <w:numFmt w:val="lowerRoman"/>
        <w:lvlText w:val="%3."/>
        <w:lvlJc w:val="left"/>
        <w:pPr>
          <w:ind w:left="186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4A8CA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D2C6A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CAE15E">
        <w:start w:val="1"/>
        <w:numFmt w:val="lowerRoman"/>
        <w:lvlText w:val="%6."/>
        <w:lvlJc w:val="left"/>
        <w:pPr>
          <w:ind w:left="402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B8EBE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4C5E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287678">
        <w:start w:val="1"/>
        <w:numFmt w:val="lowerRoman"/>
        <w:lvlText w:val="%9."/>
        <w:lvlJc w:val="left"/>
        <w:pPr>
          <w:ind w:left="618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05"/>
    <w:lvlOverride w:ilvl="0">
      <w:startOverride w:val="14"/>
      <w:lvl w:ilvl="0" w:tplc="EF761F4A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36BCE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9E599C">
        <w:start w:val="1"/>
        <w:numFmt w:val="lowerRoman"/>
        <w:lvlText w:val="%3."/>
        <w:lvlJc w:val="left"/>
        <w:pPr>
          <w:ind w:left="186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4A8CA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D2C6A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CAE15E">
        <w:start w:val="1"/>
        <w:numFmt w:val="lowerRoman"/>
        <w:lvlText w:val="%6."/>
        <w:lvlJc w:val="left"/>
        <w:pPr>
          <w:ind w:left="402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B8EBE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F4C5E4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287678">
        <w:start w:val="1"/>
        <w:numFmt w:val="lowerRoman"/>
        <w:lvlText w:val="%9."/>
        <w:lvlJc w:val="left"/>
        <w:pPr>
          <w:ind w:left="618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1"/>
  </w:num>
  <w:num w:numId="69">
    <w:abstractNumId w:val="1"/>
  </w:num>
  <w:num w:numId="70">
    <w:abstractNumId w:val="52"/>
  </w:num>
  <w:num w:numId="71">
    <w:abstractNumId w:val="170"/>
  </w:num>
  <w:num w:numId="72">
    <w:abstractNumId w:val="93"/>
  </w:num>
  <w:num w:numId="73">
    <w:abstractNumId w:val="46"/>
  </w:num>
  <w:num w:numId="74">
    <w:abstractNumId w:val="79"/>
  </w:num>
  <w:num w:numId="75">
    <w:abstractNumId w:val="66"/>
  </w:num>
  <w:num w:numId="76">
    <w:abstractNumId w:val="46"/>
    <w:lvlOverride w:ilvl="0">
      <w:startOverride w:val="2"/>
      <w:lvl w:ilvl="0" w:tplc="F830106C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6489E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D8BA02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B0A1C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4834A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860AB2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0419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B4D88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03C3906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</w:num>
  <w:num w:numId="78">
    <w:abstractNumId w:val="135"/>
  </w:num>
  <w:num w:numId="79">
    <w:abstractNumId w:val="46"/>
    <w:lvlOverride w:ilvl="0">
      <w:startOverride w:val="6"/>
    </w:lvlOverride>
  </w:num>
  <w:num w:numId="80">
    <w:abstractNumId w:val="136"/>
  </w:num>
  <w:num w:numId="81">
    <w:abstractNumId w:val="13"/>
  </w:num>
  <w:num w:numId="82">
    <w:abstractNumId w:val="81"/>
  </w:num>
  <w:num w:numId="83">
    <w:abstractNumId w:val="99"/>
  </w:num>
  <w:num w:numId="84">
    <w:abstractNumId w:val="13"/>
    <w:lvlOverride w:ilvl="0">
      <w:startOverride w:val="2"/>
      <w:lvl w:ilvl="0" w:tplc="6E647C38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F2C16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62311E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CAA37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6CAC3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D6C474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C682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58E34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26772A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7"/>
  </w:num>
  <w:num w:numId="86">
    <w:abstractNumId w:val="53"/>
  </w:num>
  <w:num w:numId="87">
    <w:abstractNumId w:val="13"/>
    <w:lvlOverride w:ilvl="0">
      <w:startOverride w:val="6"/>
    </w:lvlOverride>
  </w:num>
  <w:num w:numId="88">
    <w:abstractNumId w:val="39"/>
  </w:num>
  <w:num w:numId="89">
    <w:abstractNumId w:val="133"/>
    <w:lvlOverride w:ilvl="0">
      <w:lvl w:ilvl="0" w:tplc="D6D2C5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11C9D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CAE213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EE0A34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3EC38D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5ADB6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A70FFD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F025CE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F764B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32"/>
  </w:num>
  <w:num w:numId="91">
    <w:abstractNumId w:val="100"/>
  </w:num>
  <w:num w:numId="92">
    <w:abstractNumId w:val="157"/>
  </w:num>
  <w:num w:numId="93">
    <w:abstractNumId w:val="160"/>
    <w:lvlOverride w:ilvl="0">
      <w:lvl w:ilvl="0" w:tplc="062655C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color w:val="auto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4">
    <w:abstractNumId w:val="34"/>
  </w:num>
  <w:num w:numId="95">
    <w:abstractNumId w:val="89"/>
  </w:num>
  <w:num w:numId="96">
    <w:abstractNumId w:val="160"/>
    <w:lvlOverride w:ilvl="0">
      <w:startOverride w:val="2"/>
      <w:lvl w:ilvl="0" w:tplc="062655C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104EC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9A3688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CE5EA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D4A4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EADF6E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869D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B6C5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F2A3C2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4"/>
  </w:num>
  <w:num w:numId="98">
    <w:abstractNumId w:val="159"/>
  </w:num>
  <w:num w:numId="99">
    <w:abstractNumId w:val="160"/>
    <w:lvlOverride w:ilvl="0">
      <w:startOverride w:val="6"/>
      <w:lvl w:ilvl="0" w:tplc="062655C0">
        <w:start w:val="6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104EC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9A3688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CE5EA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DD4A4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AEADF6E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869D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B6C5C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F2A3C2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83"/>
  </w:num>
  <w:num w:numId="101">
    <w:abstractNumId w:val="156"/>
  </w:num>
  <w:num w:numId="102">
    <w:abstractNumId w:val="152"/>
  </w:num>
  <w:num w:numId="103">
    <w:abstractNumId w:val="10"/>
  </w:num>
  <w:num w:numId="104">
    <w:abstractNumId w:val="156"/>
    <w:lvlOverride w:ilvl="0">
      <w:startOverride w:val="2"/>
      <w:lvl w:ilvl="0" w:tplc="EAD0BDD6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EEABF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490F300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44D6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82A05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06321E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AAC96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181F5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BA92EC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59"/>
  </w:num>
  <w:num w:numId="106">
    <w:abstractNumId w:val="77"/>
  </w:num>
  <w:num w:numId="107">
    <w:abstractNumId w:val="156"/>
    <w:lvlOverride w:ilvl="0">
      <w:startOverride w:val="7"/>
    </w:lvlOverride>
  </w:num>
  <w:num w:numId="108">
    <w:abstractNumId w:val="121"/>
  </w:num>
  <w:num w:numId="109">
    <w:abstractNumId w:val="158"/>
  </w:num>
  <w:num w:numId="110">
    <w:abstractNumId w:val="140"/>
  </w:num>
  <w:num w:numId="111">
    <w:abstractNumId w:val="27"/>
  </w:num>
  <w:num w:numId="112">
    <w:abstractNumId w:val="158"/>
    <w:lvlOverride w:ilvl="0">
      <w:startOverride w:val="2"/>
      <w:lvl w:ilvl="0" w:tplc="14B0139A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DE59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A2234E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2A32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2CDD4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DEC466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E4A6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6A69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6ACE86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48"/>
  </w:num>
  <w:num w:numId="114">
    <w:abstractNumId w:val="87"/>
  </w:num>
  <w:num w:numId="115">
    <w:abstractNumId w:val="158"/>
    <w:lvlOverride w:ilvl="0">
      <w:startOverride w:val="7"/>
    </w:lvlOverride>
  </w:num>
  <w:num w:numId="116">
    <w:abstractNumId w:val="42"/>
  </w:num>
  <w:num w:numId="117">
    <w:abstractNumId w:val="30"/>
  </w:num>
  <w:num w:numId="118">
    <w:abstractNumId w:val="32"/>
  </w:num>
  <w:num w:numId="119">
    <w:abstractNumId w:val="73"/>
    <w:lvlOverride w:ilvl="0">
      <w:lvl w:ilvl="0" w:tplc="85C8DA14">
        <w:start w:val="1"/>
        <w:numFmt w:val="lowerLetter"/>
        <w:lvlText w:val="%1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30"/>
    <w:lvlOverride w:ilvl="0">
      <w:startOverride w:val="2"/>
      <w:lvl w:ilvl="0" w:tplc="3F82CC66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AE9A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FE1FF0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204475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6E5A6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8C116E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644D2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4A960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5903B4A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130"/>
  </w:num>
  <w:num w:numId="122">
    <w:abstractNumId w:val="143"/>
  </w:num>
  <w:num w:numId="123">
    <w:abstractNumId w:val="30"/>
    <w:lvlOverride w:ilvl="0">
      <w:startOverride w:val="7"/>
    </w:lvlOverride>
  </w:num>
  <w:num w:numId="124">
    <w:abstractNumId w:val="19"/>
  </w:num>
  <w:num w:numId="125">
    <w:abstractNumId w:val="35"/>
  </w:num>
  <w:num w:numId="126">
    <w:abstractNumId w:val="122"/>
  </w:num>
  <w:num w:numId="127">
    <w:abstractNumId w:val="134"/>
  </w:num>
  <w:num w:numId="128">
    <w:abstractNumId w:val="35"/>
    <w:lvlOverride w:ilvl="0">
      <w:startOverride w:val="2"/>
      <w:lvl w:ilvl="0" w:tplc="96301A5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78D1E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68E476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ACB2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284D5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A24F04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98CF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70AC5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9C1B36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35"/>
    <w:lvlOverride w:ilvl="0">
      <w:startOverride w:val="7"/>
    </w:lvlOverride>
  </w:num>
  <w:num w:numId="130">
    <w:abstractNumId w:val="116"/>
  </w:num>
  <w:num w:numId="131">
    <w:abstractNumId w:val="5"/>
  </w:num>
  <w:num w:numId="132">
    <w:abstractNumId w:val="88"/>
  </w:num>
  <w:num w:numId="133">
    <w:abstractNumId w:val="104"/>
  </w:num>
  <w:num w:numId="134">
    <w:abstractNumId w:val="5"/>
    <w:lvlOverride w:ilvl="0">
      <w:startOverride w:val="2"/>
      <w:lvl w:ilvl="0" w:tplc="FB8E09E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624D9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8AB3F0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B8B0C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40493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B0A3A4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5835F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2748D7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6AAFC8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16"/>
  </w:num>
  <w:num w:numId="136">
    <w:abstractNumId w:val="23"/>
  </w:num>
  <w:num w:numId="137">
    <w:abstractNumId w:val="5"/>
    <w:lvlOverride w:ilvl="0">
      <w:startOverride w:val="8"/>
    </w:lvlOverride>
  </w:num>
  <w:num w:numId="138">
    <w:abstractNumId w:val="85"/>
  </w:num>
  <w:num w:numId="139">
    <w:abstractNumId w:val="150"/>
  </w:num>
  <w:num w:numId="140">
    <w:abstractNumId w:val="4"/>
  </w:num>
  <w:num w:numId="141">
    <w:abstractNumId w:val="90"/>
  </w:num>
  <w:num w:numId="142">
    <w:abstractNumId w:val="150"/>
    <w:lvlOverride w:ilvl="0">
      <w:startOverride w:val="2"/>
      <w:lvl w:ilvl="0" w:tplc="75E44CDE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36AA41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C0E562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2440B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D6716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8CF280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7EB65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FEB6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16D2FA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>
    <w:abstractNumId w:val="45"/>
  </w:num>
  <w:num w:numId="144">
    <w:abstractNumId w:val="11"/>
  </w:num>
  <w:num w:numId="145">
    <w:abstractNumId w:val="150"/>
    <w:lvlOverride w:ilvl="0">
      <w:startOverride w:val="7"/>
    </w:lvlOverride>
  </w:num>
  <w:num w:numId="146">
    <w:abstractNumId w:val="54"/>
  </w:num>
  <w:num w:numId="147">
    <w:abstractNumId w:val="101"/>
  </w:num>
  <w:num w:numId="148">
    <w:abstractNumId w:val="12"/>
  </w:num>
  <w:num w:numId="149">
    <w:abstractNumId w:val="3"/>
  </w:num>
  <w:num w:numId="150">
    <w:abstractNumId w:val="101"/>
    <w:lvlOverride w:ilvl="0">
      <w:startOverride w:val="2"/>
      <w:lvl w:ilvl="0" w:tplc="47B8D116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F2B48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B800BC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5E1B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22596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9A45A0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346B9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D0AA2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7C729C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1">
    <w:abstractNumId w:val="75"/>
  </w:num>
  <w:num w:numId="152">
    <w:abstractNumId w:val="22"/>
  </w:num>
  <w:num w:numId="153">
    <w:abstractNumId w:val="101"/>
    <w:lvlOverride w:ilvl="0">
      <w:startOverride w:val="7"/>
    </w:lvlOverride>
  </w:num>
  <w:num w:numId="154">
    <w:abstractNumId w:val="163"/>
  </w:num>
  <w:num w:numId="155">
    <w:abstractNumId w:val="17"/>
  </w:num>
  <w:num w:numId="156">
    <w:abstractNumId w:val="128"/>
  </w:num>
  <w:num w:numId="157">
    <w:abstractNumId w:val="17"/>
    <w:lvlOverride w:ilvl="0">
      <w:startOverride w:val="2"/>
    </w:lvlOverride>
  </w:num>
  <w:num w:numId="158">
    <w:abstractNumId w:val="17"/>
    <w:lvlOverride w:ilvl="0">
      <w:startOverride w:val="6"/>
    </w:lvlOverride>
  </w:num>
  <w:num w:numId="159">
    <w:abstractNumId w:val="41"/>
  </w:num>
  <w:num w:numId="160">
    <w:abstractNumId w:val="61"/>
  </w:num>
  <w:num w:numId="161">
    <w:abstractNumId w:val="144"/>
  </w:num>
  <w:num w:numId="162">
    <w:abstractNumId w:val="44"/>
  </w:num>
  <w:num w:numId="163">
    <w:abstractNumId w:val="94"/>
  </w:num>
  <w:num w:numId="164">
    <w:abstractNumId w:val="55"/>
  </w:num>
  <w:num w:numId="165">
    <w:abstractNumId w:val="141"/>
  </w:num>
  <w:num w:numId="166">
    <w:abstractNumId w:val="96"/>
  </w:num>
  <w:num w:numId="167">
    <w:abstractNumId w:val="55"/>
    <w:lvlOverride w:ilvl="0">
      <w:startOverride w:val="2"/>
      <w:lvl w:ilvl="0" w:tplc="01EC2ADA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6E44F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3864CC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F92FA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16D38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8CE7AE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F4FB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EC7EC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164950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8">
    <w:abstractNumId w:val="37"/>
  </w:num>
  <w:num w:numId="169">
    <w:abstractNumId w:val="60"/>
  </w:num>
  <w:num w:numId="170">
    <w:abstractNumId w:val="55"/>
    <w:lvlOverride w:ilvl="0">
      <w:startOverride w:val="7"/>
    </w:lvlOverride>
  </w:num>
  <w:num w:numId="171">
    <w:abstractNumId w:val="14"/>
  </w:num>
  <w:num w:numId="172">
    <w:abstractNumId w:val="71"/>
  </w:num>
  <w:num w:numId="173">
    <w:abstractNumId w:val="161"/>
  </w:num>
  <w:num w:numId="174">
    <w:abstractNumId w:val="139"/>
  </w:num>
  <w:num w:numId="175">
    <w:abstractNumId w:val="2"/>
  </w:num>
  <w:num w:numId="176">
    <w:abstractNumId w:val="168"/>
  </w:num>
  <w:num w:numId="177">
    <w:abstractNumId w:val="98"/>
  </w:num>
  <w:num w:numId="178">
    <w:abstractNumId w:val="127"/>
  </w:num>
  <w:num w:numId="179">
    <w:abstractNumId w:val="0"/>
  </w:num>
  <w:num w:numId="180">
    <w:abstractNumId w:val="29"/>
  </w:num>
  <w:num w:numId="181">
    <w:abstractNumId w:val="9"/>
  </w:num>
  <w:num w:numId="182">
    <w:abstractNumId w:val="33"/>
  </w:num>
  <w:num w:numId="183">
    <w:abstractNumId w:val="70"/>
  </w:num>
  <w:num w:numId="184">
    <w:abstractNumId w:val="64"/>
  </w:num>
  <w:num w:numId="185">
    <w:abstractNumId w:val="123"/>
  </w:num>
  <w:num w:numId="186">
    <w:abstractNumId w:val="111"/>
  </w:num>
  <w:num w:numId="187">
    <w:abstractNumId w:val="149"/>
  </w:num>
  <w:num w:numId="188">
    <w:abstractNumId w:val="80"/>
  </w:num>
  <w:num w:numId="189">
    <w:abstractNumId w:val="111"/>
    <w:lvlOverride w:ilvl="0">
      <w:startOverride w:val="2"/>
    </w:lvlOverride>
  </w:num>
  <w:num w:numId="190">
    <w:abstractNumId w:val="138"/>
  </w:num>
  <w:num w:numId="191">
    <w:abstractNumId w:val="31"/>
  </w:num>
  <w:num w:numId="192">
    <w:abstractNumId w:val="102"/>
  </w:num>
  <w:num w:numId="193">
    <w:abstractNumId w:val="113"/>
  </w:num>
  <w:num w:numId="194">
    <w:abstractNumId w:val="110"/>
  </w:num>
  <w:num w:numId="195">
    <w:abstractNumId w:val="169"/>
  </w:num>
  <w:num w:numId="196">
    <w:abstractNumId w:val="142"/>
  </w:num>
  <w:num w:numId="197">
    <w:abstractNumId w:val="171"/>
  </w:num>
  <w:num w:numId="198">
    <w:abstractNumId w:val="38"/>
  </w:num>
  <w:num w:numId="199">
    <w:abstractNumId w:val="50"/>
  </w:num>
  <w:num w:numId="200">
    <w:abstractNumId w:val="154"/>
  </w:num>
  <w:num w:numId="201">
    <w:abstractNumId w:val="78"/>
  </w:num>
  <w:num w:numId="202">
    <w:abstractNumId w:val="120"/>
  </w:num>
  <w:num w:numId="203">
    <w:abstractNumId w:val="65"/>
  </w:num>
  <w:num w:numId="204">
    <w:abstractNumId w:val="106"/>
  </w:num>
  <w:num w:numId="205">
    <w:abstractNumId w:val="62"/>
  </w:num>
  <w:num w:numId="206">
    <w:abstractNumId w:val="167"/>
  </w:num>
  <w:num w:numId="207">
    <w:abstractNumId w:val="63"/>
    <w:lvlOverride w:ilvl="0">
      <w:startOverride w:val="1"/>
    </w:lvlOverride>
  </w:num>
  <w:num w:numId="208">
    <w:abstractNumId w:val="63"/>
    <w:lvlOverride w:ilvl="0">
      <w:lvl w:ilvl="0">
        <w:start w:val="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209">
    <w:abstractNumId w:val="24"/>
  </w:num>
  <w:num w:numId="210">
    <w:abstractNumId w:val="86"/>
  </w:num>
  <w:num w:numId="211">
    <w:abstractNumId w:val="56"/>
  </w:num>
  <w:num w:numId="212">
    <w:abstractNumId w:val="6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FB"/>
    <w:rsid w:val="00061FFB"/>
    <w:rsid w:val="0020273E"/>
    <w:rsid w:val="00207A8D"/>
    <w:rsid w:val="00756837"/>
    <w:rsid w:val="008E6D44"/>
    <w:rsid w:val="00A15B4F"/>
    <w:rsid w:val="00A35BBF"/>
    <w:rsid w:val="00AB4226"/>
    <w:rsid w:val="00B33419"/>
    <w:rsid w:val="00B546D5"/>
    <w:rsid w:val="00D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BAE4"/>
  <w15:chartTrackingRefBased/>
  <w15:docId w15:val="{8CC5A62E-42F4-4CAA-A93E-ABC2599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FFB"/>
    <w:pPr>
      <w:spacing w:line="252" w:lineRule="auto"/>
    </w:pPr>
  </w:style>
  <w:style w:type="paragraph" w:styleId="Nagwek3">
    <w:name w:val="heading 3"/>
    <w:next w:val="Normalny"/>
    <w:link w:val="Nagwek3Znak"/>
    <w:rsid w:val="00D61BF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61BF1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styleId="Hipercze">
    <w:name w:val="Hyperlink"/>
    <w:rsid w:val="00D61BF1"/>
    <w:rPr>
      <w:u w:val="single"/>
    </w:rPr>
  </w:style>
  <w:style w:type="table" w:customStyle="1" w:styleId="TableNormal1">
    <w:name w:val="Table Normal1"/>
    <w:rsid w:val="00D61B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61BF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D61BF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D61BF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D61B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1BF1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de-DE" w:eastAsia="pl-PL"/>
    </w:rPr>
  </w:style>
  <w:style w:type="paragraph" w:customStyle="1" w:styleId="Style5">
    <w:name w:val="Style5"/>
    <w:rsid w:val="00D61B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D61BF1"/>
    <w:pPr>
      <w:numPr>
        <w:numId w:val="1"/>
      </w:numPr>
    </w:pPr>
  </w:style>
  <w:style w:type="paragraph" w:customStyle="1" w:styleId="Style13">
    <w:name w:val="Style13"/>
    <w:rsid w:val="00D61B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D61BF1"/>
    <w:pPr>
      <w:numPr>
        <w:numId w:val="3"/>
      </w:numPr>
    </w:pPr>
  </w:style>
  <w:style w:type="paragraph" w:customStyle="1" w:styleId="Style11">
    <w:name w:val="Style11"/>
    <w:rsid w:val="00D61B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D61BF1"/>
    <w:pPr>
      <w:numPr>
        <w:numId w:val="5"/>
      </w:numPr>
    </w:pPr>
  </w:style>
  <w:style w:type="numbering" w:customStyle="1" w:styleId="Zaimportowanystyl4">
    <w:name w:val="Zaimportowany styl 4"/>
    <w:rsid w:val="00D61BF1"/>
    <w:pPr>
      <w:numPr>
        <w:numId w:val="8"/>
      </w:numPr>
    </w:pPr>
  </w:style>
  <w:style w:type="paragraph" w:customStyle="1" w:styleId="Style12">
    <w:name w:val="Style12"/>
    <w:uiPriority w:val="99"/>
    <w:rsid w:val="00D61B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8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">
    <w:name w:val="Zaimportowany styl 5"/>
    <w:rsid w:val="00D61BF1"/>
    <w:pPr>
      <w:numPr>
        <w:numId w:val="12"/>
      </w:numPr>
    </w:pPr>
  </w:style>
  <w:style w:type="numbering" w:customStyle="1" w:styleId="Zaimportowanystyl6">
    <w:name w:val="Zaimportowany styl 6"/>
    <w:rsid w:val="00D61BF1"/>
    <w:pPr>
      <w:numPr>
        <w:numId w:val="14"/>
      </w:numPr>
    </w:pPr>
  </w:style>
  <w:style w:type="numbering" w:customStyle="1" w:styleId="Zaimportowanystyl7">
    <w:name w:val="Zaimportowany styl 7"/>
    <w:rsid w:val="00D61BF1"/>
    <w:pPr>
      <w:numPr>
        <w:numId w:val="17"/>
      </w:numPr>
    </w:pPr>
  </w:style>
  <w:style w:type="numbering" w:customStyle="1" w:styleId="Zaimportowanystyl8">
    <w:name w:val="Zaimportowany styl 8"/>
    <w:rsid w:val="00D61BF1"/>
    <w:pPr>
      <w:numPr>
        <w:numId w:val="19"/>
      </w:numPr>
    </w:pPr>
  </w:style>
  <w:style w:type="numbering" w:customStyle="1" w:styleId="Zaimportowanystyl9">
    <w:name w:val="Zaimportowany styl 9"/>
    <w:rsid w:val="00D61BF1"/>
    <w:pPr>
      <w:numPr>
        <w:numId w:val="22"/>
      </w:numPr>
    </w:pPr>
  </w:style>
  <w:style w:type="numbering" w:customStyle="1" w:styleId="Zaimportowanystyl10">
    <w:name w:val="Zaimportowany styl 10"/>
    <w:rsid w:val="00D61BF1"/>
    <w:pPr>
      <w:numPr>
        <w:numId w:val="24"/>
      </w:numPr>
    </w:pPr>
  </w:style>
  <w:style w:type="numbering" w:customStyle="1" w:styleId="Zaimportowanystyl11">
    <w:name w:val="Zaimportowany styl 11"/>
    <w:rsid w:val="00D61BF1"/>
    <w:pPr>
      <w:numPr>
        <w:numId w:val="26"/>
      </w:numPr>
    </w:pPr>
  </w:style>
  <w:style w:type="numbering" w:customStyle="1" w:styleId="Zaimportowanystyl12">
    <w:name w:val="Zaimportowany styl 12"/>
    <w:rsid w:val="00D61BF1"/>
    <w:pPr>
      <w:numPr>
        <w:numId w:val="28"/>
      </w:numPr>
    </w:pPr>
  </w:style>
  <w:style w:type="numbering" w:customStyle="1" w:styleId="Zaimportowanystyl13">
    <w:name w:val="Zaimportowany styl 13"/>
    <w:rsid w:val="00D61BF1"/>
    <w:pPr>
      <w:numPr>
        <w:numId w:val="29"/>
      </w:numPr>
    </w:pPr>
  </w:style>
  <w:style w:type="numbering" w:customStyle="1" w:styleId="Zaimportowanystyl14">
    <w:name w:val="Zaimportowany styl 14"/>
    <w:rsid w:val="00D61BF1"/>
    <w:pPr>
      <w:numPr>
        <w:numId w:val="30"/>
      </w:numPr>
    </w:pPr>
  </w:style>
  <w:style w:type="paragraph" w:customStyle="1" w:styleId="Style23">
    <w:name w:val="Style23"/>
    <w:rsid w:val="00D61B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5">
    <w:name w:val="Zaimportowany styl 15"/>
    <w:rsid w:val="00D61BF1"/>
    <w:pPr>
      <w:numPr>
        <w:numId w:val="31"/>
      </w:numPr>
    </w:pPr>
  </w:style>
  <w:style w:type="numbering" w:customStyle="1" w:styleId="Zaimportowanystyl16">
    <w:name w:val="Zaimportowany styl 16"/>
    <w:rsid w:val="00D61BF1"/>
    <w:pPr>
      <w:numPr>
        <w:numId w:val="33"/>
      </w:numPr>
    </w:pPr>
  </w:style>
  <w:style w:type="paragraph" w:styleId="Tekstpodstawowy2">
    <w:name w:val="Body Text 2"/>
    <w:link w:val="Tekstpodstawowy2Znak"/>
    <w:rsid w:val="00D61B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1BF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7">
    <w:name w:val="Zaimportowany styl 17"/>
    <w:rsid w:val="00D61BF1"/>
    <w:pPr>
      <w:numPr>
        <w:numId w:val="35"/>
      </w:numPr>
    </w:pPr>
  </w:style>
  <w:style w:type="numbering" w:customStyle="1" w:styleId="Zaimportowanystyl18">
    <w:name w:val="Zaimportowany styl 18"/>
    <w:rsid w:val="00D61BF1"/>
    <w:pPr>
      <w:numPr>
        <w:numId w:val="37"/>
      </w:numPr>
    </w:pPr>
  </w:style>
  <w:style w:type="numbering" w:customStyle="1" w:styleId="Zaimportowanystyl19">
    <w:name w:val="Zaimportowany styl 19"/>
    <w:rsid w:val="00D61BF1"/>
    <w:pPr>
      <w:numPr>
        <w:numId w:val="39"/>
      </w:numPr>
    </w:pPr>
  </w:style>
  <w:style w:type="numbering" w:customStyle="1" w:styleId="Zaimportowanystyl20">
    <w:name w:val="Zaimportowany styl 20"/>
    <w:rsid w:val="00D61BF1"/>
    <w:pPr>
      <w:numPr>
        <w:numId w:val="42"/>
      </w:numPr>
    </w:pPr>
  </w:style>
  <w:style w:type="numbering" w:customStyle="1" w:styleId="Zaimportowanystyl21">
    <w:name w:val="Zaimportowany styl 21"/>
    <w:rsid w:val="00D61BF1"/>
    <w:pPr>
      <w:numPr>
        <w:numId w:val="45"/>
      </w:numPr>
    </w:pPr>
  </w:style>
  <w:style w:type="paragraph" w:customStyle="1" w:styleId="Style18">
    <w:name w:val="Style18"/>
    <w:rsid w:val="00D61B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2">
    <w:name w:val="Zaimportowany styl 22"/>
    <w:rsid w:val="00D61BF1"/>
    <w:pPr>
      <w:numPr>
        <w:numId w:val="47"/>
      </w:numPr>
    </w:pPr>
  </w:style>
  <w:style w:type="numbering" w:customStyle="1" w:styleId="Zaimportowanystyl23">
    <w:name w:val="Zaimportowany styl 23"/>
    <w:rsid w:val="00D61BF1"/>
    <w:pPr>
      <w:numPr>
        <w:numId w:val="49"/>
      </w:numPr>
    </w:pPr>
  </w:style>
  <w:style w:type="numbering" w:customStyle="1" w:styleId="Zaimportowanystyl24">
    <w:name w:val="Zaimportowany styl 24"/>
    <w:rsid w:val="00D61BF1"/>
    <w:pPr>
      <w:numPr>
        <w:numId w:val="52"/>
      </w:numPr>
    </w:pPr>
  </w:style>
  <w:style w:type="numbering" w:customStyle="1" w:styleId="Zaimportowanystyl25">
    <w:name w:val="Zaimportowany styl 25"/>
    <w:rsid w:val="00D61BF1"/>
    <w:pPr>
      <w:numPr>
        <w:numId w:val="54"/>
      </w:numPr>
    </w:pPr>
  </w:style>
  <w:style w:type="numbering" w:customStyle="1" w:styleId="Zaimportowanystyl26">
    <w:name w:val="Zaimportowany styl 26"/>
    <w:rsid w:val="00D61BF1"/>
    <w:pPr>
      <w:numPr>
        <w:numId w:val="56"/>
      </w:numPr>
    </w:pPr>
  </w:style>
  <w:style w:type="numbering" w:customStyle="1" w:styleId="Zaimportowanystyl27">
    <w:name w:val="Zaimportowany styl 27"/>
    <w:rsid w:val="00D61BF1"/>
    <w:pPr>
      <w:numPr>
        <w:numId w:val="58"/>
      </w:numPr>
    </w:pPr>
  </w:style>
  <w:style w:type="numbering" w:customStyle="1" w:styleId="Zaimportowanystyl28">
    <w:name w:val="Zaimportowany styl 28"/>
    <w:rsid w:val="00D61BF1"/>
    <w:pPr>
      <w:numPr>
        <w:numId w:val="61"/>
      </w:numPr>
    </w:pPr>
  </w:style>
  <w:style w:type="numbering" w:customStyle="1" w:styleId="Zaimportowanystyl29">
    <w:name w:val="Zaimportowany styl 29"/>
    <w:rsid w:val="00D61BF1"/>
    <w:pPr>
      <w:numPr>
        <w:numId w:val="68"/>
      </w:numPr>
    </w:pPr>
  </w:style>
  <w:style w:type="numbering" w:customStyle="1" w:styleId="Zaimportowanystyl30">
    <w:name w:val="Zaimportowany styl 30"/>
    <w:rsid w:val="00D61BF1"/>
    <w:pPr>
      <w:numPr>
        <w:numId w:val="70"/>
      </w:numPr>
    </w:pPr>
  </w:style>
  <w:style w:type="paragraph" w:styleId="Akapitzlist">
    <w:name w:val="List Paragraph"/>
    <w:rsid w:val="00D61B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1">
    <w:name w:val="Zaimportowany styl 31"/>
    <w:rsid w:val="00D61BF1"/>
    <w:pPr>
      <w:numPr>
        <w:numId w:val="72"/>
      </w:numPr>
    </w:pPr>
  </w:style>
  <w:style w:type="numbering" w:customStyle="1" w:styleId="Zaimportowanystyl32">
    <w:name w:val="Zaimportowany styl 32"/>
    <w:rsid w:val="00D61BF1"/>
    <w:pPr>
      <w:numPr>
        <w:numId w:val="74"/>
      </w:numPr>
    </w:pPr>
  </w:style>
  <w:style w:type="numbering" w:customStyle="1" w:styleId="Zaimportowanystyl33">
    <w:name w:val="Zaimportowany styl 33"/>
    <w:rsid w:val="00D61BF1"/>
    <w:pPr>
      <w:numPr>
        <w:numId w:val="77"/>
      </w:numPr>
    </w:pPr>
  </w:style>
  <w:style w:type="numbering" w:customStyle="1" w:styleId="Zaimportowanystyl34">
    <w:name w:val="Zaimportowany styl 34"/>
    <w:rsid w:val="00D61BF1"/>
    <w:pPr>
      <w:numPr>
        <w:numId w:val="80"/>
      </w:numPr>
    </w:pPr>
  </w:style>
  <w:style w:type="numbering" w:customStyle="1" w:styleId="Zaimportowanystyl35">
    <w:name w:val="Zaimportowany styl 35"/>
    <w:rsid w:val="00D61BF1"/>
    <w:pPr>
      <w:numPr>
        <w:numId w:val="82"/>
      </w:numPr>
    </w:pPr>
  </w:style>
  <w:style w:type="numbering" w:customStyle="1" w:styleId="Zaimportowanystyl36">
    <w:name w:val="Zaimportowany styl 36"/>
    <w:rsid w:val="00D61BF1"/>
    <w:pPr>
      <w:numPr>
        <w:numId w:val="85"/>
      </w:numPr>
    </w:pPr>
  </w:style>
  <w:style w:type="numbering" w:customStyle="1" w:styleId="Zaimportowanystyl37">
    <w:name w:val="Zaimportowany styl 37"/>
    <w:rsid w:val="00D61BF1"/>
    <w:pPr>
      <w:numPr>
        <w:numId w:val="88"/>
      </w:numPr>
    </w:pPr>
  </w:style>
  <w:style w:type="numbering" w:customStyle="1" w:styleId="Zaimportowanystyl38">
    <w:name w:val="Zaimportowany styl 38"/>
    <w:rsid w:val="00D61BF1"/>
    <w:pPr>
      <w:numPr>
        <w:numId w:val="90"/>
      </w:numPr>
    </w:pPr>
  </w:style>
  <w:style w:type="numbering" w:customStyle="1" w:styleId="Zaimportowanystyl39">
    <w:name w:val="Zaimportowany styl 39"/>
    <w:rsid w:val="00D61BF1"/>
    <w:pPr>
      <w:numPr>
        <w:numId w:val="91"/>
      </w:numPr>
    </w:pPr>
  </w:style>
  <w:style w:type="numbering" w:customStyle="1" w:styleId="Zaimportowanystyl40">
    <w:name w:val="Zaimportowany styl 40"/>
    <w:rsid w:val="00D61BF1"/>
    <w:pPr>
      <w:numPr>
        <w:numId w:val="92"/>
      </w:numPr>
    </w:pPr>
  </w:style>
  <w:style w:type="numbering" w:customStyle="1" w:styleId="Zaimportowanystyl41">
    <w:name w:val="Zaimportowany styl 41"/>
    <w:rsid w:val="00D61BF1"/>
    <w:pPr>
      <w:numPr>
        <w:numId w:val="94"/>
      </w:numPr>
    </w:pPr>
  </w:style>
  <w:style w:type="numbering" w:customStyle="1" w:styleId="Zaimportowanystyl42">
    <w:name w:val="Zaimportowany styl 42"/>
    <w:rsid w:val="00D61BF1"/>
    <w:pPr>
      <w:numPr>
        <w:numId w:val="97"/>
      </w:numPr>
    </w:pPr>
  </w:style>
  <w:style w:type="numbering" w:customStyle="1" w:styleId="Zaimportowanystyl43">
    <w:name w:val="Zaimportowany styl 43"/>
    <w:rsid w:val="00D61BF1"/>
    <w:pPr>
      <w:numPr>
        <w:numId w:val="100"/>
      </w:numPr>
    </w:pPr>
  </w:style>
  <w:style w:type="numbering" w:customStyle="1" w:styleId="Zaimportowanystyl44">
    <w:name w:val="Zaimportowany styl 44"/>
    <w:rsid w:val="00D61BF1"/>
    <w:pPr>
      <w:numPr>
        <w:numId w:val="102"/>
      </w:numPr>
    </w:pPr>
  </w:style>
  <w:style w:type="numbering" w:customStyle="1" w:styleId="Zaimportowanystyl45">
    <w:name w:val="Zaimportowany styl 45"/>
    <w:rsid w:val="00D61BF1"/>
    <w:pPr>
      <w:numPr>
        <w:numId w:val="105"/>
      </w:numPr>
    </w:pPr>
  </w:style>
  <w:style w:type="numbering" w:customStyle="1" w:styleId="Zaimportowanystyl46">
    <w:name w:val="Zaimportowany styl 46"/>
    <w:rsid w:val="00D61BF1"/>
    <w:pPr>
      <w:numPr>
        <w:numId w:val="108"/>
      </w:numPr>
    </w:pPr>
  </w:style>
  <w:style w:type="numbering" w:customStyle="1" w:styleId="Zaimportowanystyl47">
    <w:name w:val="Zaimportowany styl 47"/>
    <w:rsid w:val="00D61BF1"/>
    <w:pPr>
      <w:numPr>
        <w:numId w:val="110"/>
      </w:numPr>
    </w:pPr>
  </w:style>
  <w:style w:type="numbering" w:customStyle="1" w:styleId="Zaimportowanystyl48">
    <w:name w:val="Zaimportowany styl 48"/>
    <w:rsid w:val="00D61BF1"/>
    <w:pPr>
      <w:numPr>
        <w:numId w:val="113"/>
      </w:numPr>
    </w:pPr>
  </w:style>
  <w:style w:type="numbering" w:customStyle="1" w:styleId="Zaimportowanystyl49">
    <w:name w:val="Zaimportowany styl 49"/>
    <w:rsid w:val="00D61BF1"/>
    <w:pPr>
      <w:numPr>
        <w:numId w:val="116"/>
      </w:numPr>
    </w:pPr>
  </w:style>
  <w:style w:type="numbering" w:customStyle="1" w:styleId="Zaimportowanystyl50">
    <w:name w:val="Zaimportowany styl 50"/>
    <w:rsid w:val="00D61BF1"/>
    <w:pPr>
      <w:numPr>
        <w:numId w:val="118"/>
      </w:numPr>
    </w:pPr>
  </w:style>
  <w:style w:type="numbering" w:customStyle="1" w:styleId="Zaimportowanystyl51">
    <w:name w:val="Zaimportowany styl 51"/>
    <w:rsid w:val="00D61BF1"/>
    <w:pPr>
      <w:numPr>
        <w:numId w:val="121"/>
      </w:numPr>
    </w:pPr>
  </w:style>
  <w:style w:type="numbering" w:customStyle="1" w:styleId="Zaimportowanystyl52">
    <w:name w:val="Zaimportowany styl 52"/>
    <w:rsid w:val="00D61BF1"/>
    <w:pPr>
      <w:numPr>
        <w:numId w:val="124"/>
      </w:numPr>
    </w:pPr>
  </w:style>
  <w:style w:type="numbering" w:customStyle="1" w:styleId="Zaimportowanystyl53">
    <w:name w:val="Zaimportowany styl 53"/>
    <w:rsid w:val="00D61BF1"/>
    <w:pPr>
      <w:numPr>
        <w:numId w:val="126"/>
      </w:numPr>
    </w:pPr>
  </w:style>
  <w:style w:type="numbering" w:customStyle="1" w:styleId="Zaimportowanystyl54">
    <w:name w:val="Zaimportowany styl 54"/>
    <w:rsid w:val="00D61BF1"/>
    <w:pPr>
      <w:numPr>
        <w:numId w:val="130"/>
      </w:numPr>
    </w:pPr>
  </w:style>
  <w:style w:type="numbering" w:customStyle="1" w:styleId="Zaimportowanystyl55">
    <w:name w:val="Zaimportowany styl 55"/>
    <w:rsid w:val="00D61BF1"/>
    <w:pPr>
      <w:numPr>
        <w:numId w:val="132"/>
      </w:numPr>
    </w:pPr>
  </w:style>
  <w:style w:type="numbering" w:customStyle="1" w:styleId="Zaimportowanystyl56">
    <w:name w:val="Zaimportowany styl 56"/>
    <w:rsid w:val="00D61BF1"/>
    <w:pPr>
      <w:numPr>
        <w:numId w:val="135"/>
      </w:numPr>
    </w:pPr>
  </w:style>
  <w:style w:type="numbering" w:customStyle="1" w:styleId="Zaimportowanystyl57">
    <w:name w:val="Zaimportowany styl 57"/>
    <w:rsid w:val="00D61BF1"/>
    <w:pPr>
      <w:numPr>
        <w:numId w:val="138"/>
      </w:numPr>
    </w:pPr>
  </w:style>
  <w:style w:type="numbering" w:customStyle="1" w:styleId="Zaimportowanystyl58">
    <w:name w:val="Zaimportowany styl 58"/>
    <w:rsid w:val="00D61BF1"/>
    <w:pPr>
      <w:numPr>
        <w:numId w:val="140"/>
      </w:numPr>
    </w:pPr>
  </w:style>
  <w:style w:type="numbering" w:customStyle="1" w:styleId="Zaimportowanystyl59">
    <w:name w:val="Zaimportowany styl 59"/>
    <w:rsid w:val="00D61BF1"/>
    <w:pPr>
      <w:numPr>
        <w:numId w:val="143"/>
      </w:numPr>
    </w:pPr>
  </w:style>
  <w:style w:type="numbering" w:customStyle="1" w:styleId="Zaimportowanystyl60">
    <w:name w:val="Zaimportowany styl 60"/>
    <w:rsid w:val="00D61BF1"/>
    <w:pPr>
      <w:numPr>
        <w:numId w:val="146"/>
      </w:numPr>
    </w:pPr>
  </w:style>
  <w:style w:type="numbering" w:customStyle="1" w:styleId="Zaimportowanystyl61">
    <w:name w:val="Zaimportowany styl 61"/>
    <w:rsid w:val="00D61BF1"/>
    <w:pPr>
      <w:numPr>
        <w:numId w:val="148"/>
      </w:numPr>
    </w:pPr>
  </w:style>
  <w:style w:type="numbering" w:customStyle="1" w:styleId="Zaimportowanystyl62">
    <w:name w:val="Zaimportowany styl 62"/>
    <w:rsid w:val="00D61BF1"/>
    <w:pPr>
      <w:numPr>
        <w:numId w:val="151"/>
      </w:numPr>
    </w:pPr>
  </w:style>
  <w:style w:type="numbering" w:customStyle="1" w:styleId="Zaimportowanystyl63">
    <w:name w:val="Zaimportowany styl 63"/>
    <w:rsid w:val="00D61BF1"/>
    <w:pPr>
      <w:numPr>
        <w:numId w:val="154"/>
      </w:numPr>
    </w:pPr>
  </w:style>
  <w:style w:type="numbering" w:customStyle="1" w:styleId="Zaimportowanystyl64">
    <w:name w:val="Zaimportowany styl 64"/>
    <w:rsid w:val="00D61BF1"/>
    <w:pPr>
      <w:numPr>
        <w:numId w:val="156"/>
      </w:numPr>
    </w:pPr>
  </w:style>
  <w:style w:type="numbering" w:customStyle="1" w:styleId="Zaimportowanystyl65">
    <w:name w:val="Zaimportowany styl 65"/>
    <w:rsid w:val="00D61BF1"/>
    <w:pPr>
      <w:numPr>
        <w:numId w:val="159"/>
      </w:numPr>
    </w:pPr>
  </w:style>
  <w:style w:type="numbering" w:customStyle="1" w:styleId="Zaimportowanystyl66">
    <w:name w:val="Zaimportowany styl 66"/>
    <w:rsid w:val="00D61BF1"/>
    <w:pPr>
      <w:numPr>
        <w:numId w:val="161"/>
      </w:numPr>
    </w:pPr>
  </w:style>
  <w:style w:type="numbering" w:customStyle="1" w:styleId="Zaimportowanystyl67">
    <w:name w:val="Zaimportowany styl 67"/>
    <w:rsid w:val="00D61BF1"/>
    <w:pPr>
      <w:numPr>
        <w:numId w:val="163"/>
      </w:numPr>
    </w:pPr>
  </w:style>
  <w:style w:type="numbering" w:customStyle="1" w:styleId="Zaimportowanystyl68">
    <w:name w:val="Zaimportowany styl 68"/>
    <w:rsid w:val="00D61BF1"/>
    <w:pPr>
      <w:numPr>
        <w:numId w:val="165"/>
      </w:numPr>
    </w:pPr>
  </w:style>
  <w:style w:type="numbering" w:customStyle="1" w:styleId="Zaimportowanystyl69">
    <w:name w:val="Zaimportowany styl 69"/>
    <w:rsid w:val="00D61BF1"/>
    <w:pPr>
      <w:numPr>
        <w:numId w:val="168"/>
      </w:numPr>
    </w:pPr>
  </w:style>
  <w:style w:type="numbering" w:customStyle="1" w:styleId="Zaimportowanystyl70">
    <w:name w:val="Zaimportowany styl 70"/>
    <w:rsid w:val="00D61BF1"/>
    <w:pPr>
      <w:numPr>
        <w:numId w:val="171"/>
      </w:numPr>
    </w:pPr>
  </w:style>
  <w:style w:type="numbering" w:customStyle="1" w:styleId="Zaimportowanystyl71">
    <w:name w:val="Zaimportowany styl 71"/>
    <w:rsid w:val="00D61BF1"/>
    <w:pPr>
      <w:numPr>
        <w:numId w:val="173"/>
      </w:numPr>
    </w:pPr>
  </w:style>
  <w:style w:type="numbering" w:customStyle="1" w:styleId="Zaimportowanystyl72">
    <w:name w:val="Zaimportowany styl 72"/>
    <w:rsid w:val="00D61BF1"/>
    <w:pPr>
      <w:numPr>
        <w:numId w:val="175"/>
      </w:numPr>
    </w:pPr>
  </w:style>
  <w:style w:type="numbering" w:customStyle="1" w:styleId="Zaimportowanystyl73">
    <w:name w:val="Zaimportowany styl 73"/>
    <w:rsid w:val="00D61BF1"/>
    <w:pPr>
      <w:numPr>
        <w:numId w:val="177"/>
      </w:numPr>
    </w:pPr>
  </w:style>
  <w:style w:type="numbering" w:customStyle="1" w:styleId="Zaimportowanystyl74">
    <w:name w:val="Zaimportowany styl 74"/>
    <w:rsid w:val="00D61BF1"/>
    <w:pPr>
      <w:numPr>
        <w:numId w:val="179"/>
      </w:numPr>
    </w:pPr>
  </w:style>
  <w:style w:type="numbering" w:customStyle="1" w:styleId="Zaimportowanystyl75">
    <w:name w:val="Zaimportowany styl 75"/>
    <w:rsid w:val="00D61BF1"/>
    <w:pPr>
      <w:numPr>
        <w:numId w:val="181"/>
      </w:numPr>
    </w:pPr>
  </w:style>
  <w:style w:type="numbering" w:customStyle="1" w:styleId="Zaimportowanystyl76">
    <w:name w:val="Zaimportowany styl 76"/>
    <w:rsid w:val="00D61BF1"/>
    <w:pPr>
      <w:numPr>
        <w:numId w:val="183"/>
      </w:numPr>
    </w:pPr>
  </w:style>
  <w:style w:type="numbering" w:customStyle="1" w:styleId="Zaimportowanystyl77">
    <w:name w:val="Zaimportowany styl 77"/>
    <w:rsid w:val="00D61BF1"/>
    <w:pPr>
      <w:numPr>
        <w:numId w:val="185"/>
      </w:numPr>
    </w:pPr>
  </w:style>
  <w:style w:type="numbering" w:customStyle="1" w:styleId="Zaimportowanystyl78">
    <w:name w:val="Zaimportowany styl 78"/>
    <w:rsid w:val="00D61BF1"/>
    <w:pPr>
      <w:numPr>
        <w:numId w:val="187"/>
      </w:numPr>
    </w:pPr>
  </w:style>
  <w:style w:type="numbering" w:customStyle="1" w:styleId="Zaimportowanystyl79">
    <w:name w:val="Zaimportowany styl 79"/>
    <w:rsid w:val="00D61BF1"/>
    <w:pPr>
      <w:numPr>
        <w:numId w:val="190"/>
      </w:numPr>
    </w:pPr>
  </w:style>
  <w:style w:type="numbering" w:customStyle="1" w:styleId="Zaimportowanystyl80">
    <w:name w:val="Zaimportowany styl 80"/>
    <w:rsid w:val="00D61BF1"/>
    <w:pPr>
      <w:numPr>
        <w:numId w:val="192"/>
      </w:numPr>
    </w:pPr>
  </w:style>
  <w:style w:type="numbering" w:customStyle="1" w:styleId="Zaimportowanystyl81">
    <w:name w:val="Zaimportowany styl 81"/>
    <w:rsid w:val="00D61BF1"/>
    <w:pPr>
      <w:numPr>
        <w:numId w:val="194"/>
      </w:numPr>
    </w:pPr>
  </w:style>
  <w:style w:type="numbering" w:customStyle="1" w:styleId="Zaimportowanystyl82">
    <w:name w:val="Zaimportowany styl 82"/>
    <w:rsid w:val="00D61BF1"/>
    <w:pPr>
      <w:numPr>
        <w:numId w:val="196"/>
      </w:numPr>
    </w:pPr>
  </w:style>
  <w:style w:type="numbering" w:customStyle="1" w:styleId="Zaimportowanystyl83">
    <w:name w:val="Zaimportowany styl 83"/>
    <w:rsid w:val="00D61BF1"/>
    <w:pPr>
      <w:numPr>
        <w:numId w:val="198"/>
      </w:numPr>
    </w:pPr>
  </w:style>
  <w:style w:type="numbering" w:customStyle="1" w:styleId="Zaimportowanystyl84">
    <w:name w:val="Zaimportowany styl 84"/>
    <w:rsid w:val="00D61BF1"/>
    <w:pPr>
      <w:numPr>
        <w:numId w:val="200"/>
      </w:numPr>
    </w:pPr>
  </w:style>
  <w:style w:type="numbering" w:customStyle="1" w:styleId="Zaimportowanystyl85">
    <w:name w:val="Zaimportowany styl 85"/>
    <w:rsid w:val="00D61BF1"/>
    <w:pPr>
      <w:numPr>
        <w:numId w:val="202"/>
      </w:numPr>
    </w:pPr>
  </w:style>
  <w:style w:type="numbering" w:customStyle="1" w:styleId="Zaimportowanystyl86">
    <w:name w:val="Zaimportowany styl 86"/>
    <w:rsid w:val="00D61BF1"/>
    <w:pPr>
      <w:numPr>
        <w:numId w:val="204"/>
      </w:numPr>
    </w:pPr>
  </w:style>
  <w:style w:type="character" w:customStyle="1" w:styleId="FontStyle71">
    <w:name w:val="Font Style71"/>
    <w:uiPriority w:val="99"/>
    <w:rsid w:val="00D61BF1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B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BF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BF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BF1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9264C6DD.dotm</Template>
  <TotalTime>83</TotalTime>
  <Pages>32</Pages>
  <Words>11030</Words>
  <Characters>66184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4</cp:revision>
  <cp:lastPrinted>2018-04-27T08:27:00Z</cp:lastPrinted>
  <dcterms:created xsi:type="dcterms:W3CDTF">2018-04-27T06:57:00Z</dcterms:created>
  <dcterms:modified xsi:type="dcterms:W3CDTF">2018-04-27T08:29:00Z</dcterms:modified>
</cp:coreProperties>
</file>