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0F82D1" w14:textId="78930E24" w:rsidR="00635984" w:rsidRDefault="00635984" w:rsidP="009035A3">
      <w:pPr>
        <w:pStyle w:val="Tytu"/>
        <w:spacing w:line="360" w:lineRule="auto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UAP/PN/2/2018</w:t>
      </w:r>
    </w:p>
    <w:p w14:paraId="58BB4171" w14:textId="7BE7D627" w:rsidR="009035A3" w:rsidRDefault="009035A3" w:rsidP="009035A3">
      <w:pPr>
        <w:pStyle w:val="Tytu"/>
        <w:spacing w:line="360" w:lineRule="auto"/>
        <w:jc w:val="left"/>
        <w:rPr>
          <w:rFonts w:cs="Arial"/>
          <w:sz w:val="22"/>
          <w:szCs w:val="22"/>
        </w:rPr>
      </w:pPr>
      <w:r w:rsidRPr="007E0E00">
        <w:rPr>
          <w:rFonts w:cs="Arial"/>
          <w:bCs/>
          <w:sz w:val="22"/>
          <w:szCs w:val="22"/>
        </w:rPr>
        <w:t>Zamawiaj</w:t>
      </w:r>
      <w:r w:rsidRPr="007E0E00">
        <w:rPr>
          <w:rFonts w:eastAsia="TimesNewRoman" w:cs="Arial"/>
          <w:bCs/>
          <w:sz w:val="22"/>
          <w:szCs w:val="22"/>
        </w:rPr>
        <w:t>ą</w:t>
      </w:r>
      <w:r w:rsidRPr="007E0E00">
        <w:rPr>
          <w:rFonts w:cs="Arial"/>
          <w:bCs/>
          <w:sz w:val="22"/>
          <w:szCs w:val="22"/>
        </w:rPr>
        <w:t>c</w:t>
      </w:r>
      <w:r w:rsidRPr="009035A3">
        <w:rPr>
          <w:rFonts w:cs="Arial"/>
          <w:bCs/>
          <w:sz w:val="22"/>
          <w:szCs w:val="22"/>
        </w:rPr>
        <w:t>y</w:t>
      </w:r>
      <w:r>
        <w:rPr>
          <w:rFonts w:cs="Arial"/>
          <w:b w:val="0"/>
          <w:bCs/>
          <w:sz w:val="22"/>
          <w:szCs w:val="22"/>
        </w:rPr>
        <w:t>:</w:t>
      </w:r>
      <w:r w:rsidRPr="009035A3">
        <w:rPr>
          <w:rFonts w:cs="Arial"/>
          <w:sz w:val="22"/>
          <w:szCs w:val="22"/>
        </w:rPr>
        <w:t xml:space="preserve"> </w:t>
      </w:r>
    </w:p>
    <w:p w14:paraId="63445B68" w14:textId="0CA594CE" w:rsidR="009035A3" w:rsidRDefault="009035A3" w:rsidP="009035A3">
      <w:pPr>
        <w:pStyle w:val="Tytu"/>
        <w:spacing w:line="360" w:lineRule="auto"/>
        <w:jc w:val="right"/>
        <w:rPr>
          <w:rFonts w:cs="Arial"/>
          <w:sz w:val="22"/>
          <w:szCs w:val="22"/>
        </w:rPr>
      </w:pPr>
      <w:r w:rsidRPr="001D6531">
        <w:rPr>
          <w:rFonts w:cs="Arial"/>
          <w:sz w:val="22"/>
          <w:szCs w:val="22"/>
        </w:rPr>
        <w:t xml:space="preserve">Załącznik nr </w:t>
      </w:r>
      <w:r w:rsidR="006441D7">
        <w:rPr>
          <w:rFonts w:cs="Arial"/>
          <w:sz w:val="22"/>
          <w:szCs w:val="22"/>
        </w:rPr>
        <w:t>6</w:t>
      </w:r>
      <w:r w:rsidRPr="001D6531">
        <w:rPr>
          <w:rFonts w:cs="Arial"/>
          <w:sz w:val="22"/>
          <w:szCs w:val="22"/>
        </w:rPr>
        <w:t xml:space="preserve"> do SIWZ</w:t>
      </w:r>
    </w:p>
    <w:p w14:paraId="75AD629B" w14:textId="77777777" w:rsidR="009035A3" w:rsidRDefault="009035A3" w:rsidP="009035A3">
      <w:pPr>
        <w:pStyle w:val="Tytu"/>
        <w:spacing w:line="360" w:lineRule="auto"/>
        <w:ind w:left="6372"/>
        <w:jc w:val="right"/>
        <w:rPr>
          <w:rFonts w:cs="Arial"/>
          <w:sz w:val="22"/>
          <w:szCs w:val="22"/>
        </w:rPr>
        <w:sectPr w:rsidR="009035A3" w:rsidSect="009035A3">
          <w:headerReference w:type="default" r:id="rId8"/>
          <w:footerReference w:type="default" r:id="rId9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5ED7A147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Uniwersytet Artystyczny w Poznaniu.</w:t>
      </w:r>
    </w:p>
    <w:p w14:paraId="1152FDDB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60-967 Poznań, al. Marcinkowskiego 29</w:t>
      </w:r>
    </w:p>
    <w:p w14:paraId="37E184F7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Telefon: 61 855 25 21   Faks: 61 852 80 91</w:t>
      </w:r>
    </w:p>
    <w:p w14:paraId="61B6B95E" w14:textId="5FB54F57" w:rsidR="009035A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NIP: 778-11-28-625, Regon: 000275808</w:t>
      </w:r>
    </w:p>
    <w:p w14:paraId="49B19E9D" w14:textId="77777777" w:rsidR="00A24C48" w:rsidRPr="00444463" w:rsidRDefault="00A24C48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</w:p>
    <w:p w14:paraId="36A8DAA3" w14:textId="254FF111" w:rsidR="004707ED" w:rsidRDefault="00A41F73" w:rsidP="00A41F73">
      <w:pPr>
        <w:pStyle w:val="Nagwek"/>
        <w:spacing w:before="100" w:beforeAutospacing="1" w:after="0"/>
        <w:jc w:val="center"/>
        <w:rPr>
          <w:rFonts w:cs="Arial"/>
          <w:b/>
        </w:rPr>
      </w:pPr>
      <w:r>
        <w:rPr>
          <w:rFonts w:cs="Arial"/>
          <w:b/>
        </w:rPr>
        <w:t>WYKAZ USŁUG</w:t>
      </w:r>
    </w:p>
    <w:p w14:paraId="3713BD81" w14:textId="77777777" w:rsidR="004707ED" w:rsidRDefault="004707ED" w:rsidP="00F642F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0384DE91" w14:textId="06D867D3" w:rsidR="00377BFD" w:rsidRDefault="00377BFD" w:rsidP="00F642F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90A45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u</w:t>
      </w:r>
      <w:r w:rsidRPr="00B90A45">
        <w:rPr>
          <w:rFonts w:ascii="Arial" w:hAnsi="Arial" w:cs="Arial"/>
          <w:sz w:val="20"/>
          <w:szCs w:val="20"/>
        </w:rPr>
        <w:t xml:space="preserve"> o udzielenie zamówienia publicznego na:</w:t>
      </w:r>
    </w:p>
    <w:p w14:paraId="1B5B028C" w14:textId="0D05C2CC" w:rsidR="00377BFD" w:rsidRPr="00343DAB" w:rsidRDefault="00377BFD" w:rsidP="00377B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43DAB">
        <w:rPr>
          <w:rFonts w:ascii="Arial" w:hAnsi="Arial" w:cs="Arial"/>
          <w:b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  <w:lang w:eastAsia="pl-PL"/>
        </w:rPr>
        <w:t>Świadczenie usługi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 xml:space="preserve"> Inżyniera Kontraktu dla zadania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pn. 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>„Przebudowa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i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 xml:space="preserve"> remont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="00E650D7">
        <w:rPr>
          <w:rFonts w:ascii="Arial" w:hAnsi="Arial" w:cs="Arial"/>
          <w:b/>
          <w:sz w:val="20"/>
          <w:szCs w:val="20"/>
          <w:lang w:eastAsia="pl-PL"/>
        </w:rPr>
        <w:t>nie</w:t>
      </w:r>
      <w:bookmarkStart w:id="0" w:name="_GoBack"/>
      <w:bookmarkEnd w:id="0"/>
      <w:r w:rsidRPr="00B9754B">
        <w:rPr>
          <w:rFonts w:ascii="Arial" w:hAnsi="Arial" w:cs="Arial"/>
          <w:b/>
          <w:sz w:val="20"/>
          <w:szCs w:val="20"/>
          <w:lang w:eastAsia="pl-PL"/>
        </w:rPr>
        <w:t>zabytkowego budynku kamienicy miejskiej Uniwersytetu Artystycznego w Poznaniu”</w:t>
      </w:r>
      <w:r>
        <w:rPr>
          <w:rFonts w:ascii="Arial" w:hAnsi="Arial" w:cs="Arial"/>
          <w:b/>
          <w:sz w:val="20"/>
          <w:szCs w:val="20"/>
          <w:lang w:eastAsia="pl-PL"/>
        </w:rPr>
        <w:t>”</w:t>
      </w:r>
    </w:p>
    <w:p w14:paraId="0D7D6C3C" w14:textId="474A4946" w:rsidR="00377BFD" w:rsidRDefault="00377BFD" w:rsidP="005C1069">
      <w:pPr>
        <w:pStyle w:val="pkt"/>
        <w:autoSpaceDE w:val="0"/>
        <w:autoSpaceDN w:val="0"/>
        <w:spacing w:before="0" w:after="100" w:afterAutospacing="1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43DAB">
        <w:rPr>
          <w:rFonts w:ascii="Arial" w:hAnsi="Arial" w:cs="Arial"/>
          <w:b/>
          <w:sz w:val="20"/>
          <w:szCs w:val="20"/>
        </w:rPr>
        <w:t>Oznaczenie sprawy (numer referencyjny): UAP/</w:t>
      </w:r>
      <w:r>
        <w:rPr>
          <w:rFonts w:ascii="Arial" w:hAnsi="Arial" w:cs="Arial"/>
          <w:b/>
          <w:sz w:val="20"/>
          <w:szCs w:val="20"/>
        </w:rPr>
        <w:t>PN/</w:t>
      </w:r>
      <w:r w:rsidR="0063598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</w:t>
      </w:r>
      <w:r w:rsidRPr="00343DAB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</w:t>
      </w:r>
      <w:r w:rsidRPr="00343DAB">
        <w:rPr>
          <w:rFonts w:ascii="Arial" w:hAnsi="Arial" w:cs="Arial"/>
          <w:sz w:val="20"/>
          <w:szCs w:val="20"/>
        </w:rPr>
        <w:t xml:space="preserve"> </w:t>
      </w:r>
    </w:p>
    <w:p w14:paraId="711A9C0B" w14:textId="47746533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 xml:space="preserve">Nazwa </w:t>
      </w:r>
      <w:r w:rsidR="00377BFD">
        <w:rPr>
          <w:rFonts w:ascii="Arial" w:hAnsi="Arial" w:cs="Arial"/>
          <w:sz w:val="20"/>
          <w:szCs w:val="20"/>
        </w:rPr>
        <w:t>Wykonawcy</w:t>
      </w:r>
      <w:r w:rsidRPr="00B90A45">
        <w:rPr>
          <w:rFonts w:ascii="Arial" w:hAnsi="Arial" w:cs="Arial"/>
          <w:sz w:val="20"/>
          <w:szCs w:val="20"/>
        </w:rPr>
        <w:t>:.......................................................................................</w:t>
      </w:r>
      <w:r w:rsidR="0073262C">
        <w:rPr>
          <w:rFonts w:ascii="Arial" w:hAnsi="Arial" w:cs="Arial"/>
          <w:sz w:val="20"/>
          <w:szCs w:val="20"/>
        </w:rPr>
        <w:t>.</w:t>
      </w:r>
      <w:r w:rsidR="00081547">
        <w:rPr>
          <w:rFonts w:ascii="Arial" w:hAnsi="Arial" w:cs="Arial"/>
          <w:sz w:val="20"/>
          <w:szCs w:val="20"/>
        </w:rPr>
        <w:t>......</w:t>
      </w:r>
      <w:r w:rsidR="00377BFD">
        <w:rPr>
          <w:rFonts w:ascii="Arial" w:hAnsi="Arial" w:cs="Arial"/>
          <w:sz w:val="20"/>
          <w:szCs w:val="20"/>
        </w:rPr>
        <w:t>....................................</w:t>
      </w:r>
    </w:p>
    <w:p w14:paraId="24E14B02" w14:textId="65D042A8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………………………</w:t>
      </w:r>
      <w:r w:rsidR="009035A3">
        <w:rPr>
          <w:rFonts w:ascii="Arial" w:hAnsi="Arial" w:cs="Arial"/>
          <w:sz w:val="20"/>
          <w:szCs w:val="20"/>
        </w:rPr>
        <w:t>.</w:t>
      </w:r>
      <w:r w:rsidRPr="00B90A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081547">
        <w:rPr>
          <w:rFonts w:ascii="Arial" w:hAnsi="Arial" w:cs="Arial"/>
          <w:sz w:val="20"/>
          <w:szCs w:val="20"/>
        </w:rPr>
        <w:t>……</w:t>
      </w:r>
    </w:p>
    <w:p w14:paraId="72074CB0" w14:textId="7A4BE719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 xml:space="preserve">Adres </w:t>
      </w:r>
      <w:r w:rsidR="00377BFD">
        <w:rPr>
          <w:rFonts w:ascii="Arial" w:hAnsi="Arial" w:cs="Arial"/>
          <w:sz w:val="20"/>
          <w:szCs w:val="20"/>
        </w:rPr>
        <w:t>Wykonawcy</w:t>
      </w:r>
      <w:r w:rsidR="009035A3">
        <w:rPr>
          <w:rFonts w:ascii="Arial" w:hAnsi="Arial" w:cs="Arial"/>
          <w:sz w:val="20"/>
          <w:szCs w:val="20"/>
        </w:rPr>
        <w:t>:</w:t>
      </w:r>
    </w:p>
    <w:p w14:paraId="1D15E849" w14:textId="0741B737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(kod, miejscowość):</w:t>
      </w:r>
      <w:r w:rsidR="009035A3">
        <w:rPr>
          <w:rFonts w:ascii="Arial" w:hAnsi="Arial" w:cs="Arial"/>
          <w:sz w:val="20"/>
          <w:szCs w:val="20"/>
        </w:rPr>
        <w:t>..</w:t>
      </w:r>
      <w:r w:rsidRPr="00B90A4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081547">
        <w:rPr>
          <w:rFonts w:ascii="Arial" w:hAnsi="Arial" w:cs="Arial"/>
          <w:sz w:val="20"/>
          <w:szCs w:val="20"/>
        </w:rPr>
        <w:t>.....</w:t>
      </w:r>
    </w:p>
    <w:p w14:paraId="3B5EEC77" w14:textId="07E9E33E" w:rsidR="00A24C48" w:rsidRDefault="00B90A45" w:rsidP="00A24C4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(ulica, nr domu, nr lokalu):....................................................................................................................</w:t>
      </w:r>
      <w:r w:rsidR="00081547">
        <w:rPr>
          <w:rFonts w:ascii="Arial" w:hAnsi="Arial" w:cs="Arial"/>
          <w:sz w:val="20"/>
          <w:szCs w:val="20"/>
        </w:rPr>
        <w:t>......</w:t>
      </w:r>
    </w:p>
    <w:p w14:paraId="5A04A943" w14:textId="32BF68B6" w:rsidR="00BE3727" w:rsidRDefault="00A24C48" w:rsidP="005C1069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24C48">
        <w:rPr>
          <w:rFonts w:ascii="Arial" w:hAnsi="Arial" w:cs="Arial"/>
          <w:b/>
          <w:sz w:val="20"/>
          <w:szCs w:val="20"/>
        </w:rPr>
        <w:t>Oświadczamy, że Firma/y, którą/e reprezentujemy</w:t>
      </w:r>
      <w:r w:rsidR="005C1069">
        <w:rPr>
          <w:rFonts w:ascii="Arial" w:hAnsi="Arial" w:cs="Arial"/>
          <w:b/>
          <w:sz w:val="20"/>
          <w:szCs w:val="20"/>
        </w:rPr>
        <w:t xml:space="preserve"> spełnia warunki określone w</w:t>
      </w:r>
      <w:r w:rsidR="005C1069" w:rsidRPr="00851398">
        <w:rPr>
          <w:sz w:val="22"/>
          <w:szCs w:val="22"/>
        </w:rPr>
        <w:t xml:space="preserve"> </w:t>
      </w:r>
      <w:r w:rsidR="005C1069" w:rsidRPr="005C1069">
        <w:rPr>
          <w:rFonts w:ascii="Arial" w:hAnsi="Arial" w:cs="Arial"/>
          <w:b/>
          <w:sz w:val="20"/>
          <w:szCs w:val="20"/>
        </w:rPr>
        <w:t>V 1. 2) a) SIWZ</w:t>
      </w:r>
      <w:r w:rsidR="005C1069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BE3727">
        <w:rPr>
          <w:rFonts w:ascii="Arial" w:hAnsi="Arial" w:cs="Arial"/>
          <w:b/>
          <w:sz w:val="20"/>
          <w:szCs w:val="20"/>
        </w:rPr>
        <w:t>, ponieważ wykonała usługi zgodnie z poniższym zestawieniem:</w:t>
      </w:r>
    </w:p>
    <w:tbl>
      <w:tblPr>
        <w:tblStyle w:val="Tabela-Siatka"/>
        <w:tblW w:w="5849" w:type="pct"/>
        <w:jc w:val="center"/>
        <w:tblLook w:val="01E0" w:firstRow="1" w:lastRow="1" w:firstColumn="1" w:lastColumn="1" w:noHBand="0" w:noVBand="0"/>
      </w:tblPr>
      <w:tblGrid>
        <w:gridCol w:w="483"/>
        <w:gridCol w:w="3169"/>
        <w:gridCol w:w="1388"/>
        <w:gridCol w:w="2806"/>
        <w:gridCol w:w="1106"/>
        <w:gridCol w:w="1648"/>
      </w:tblGrid>
      <w:tr w:rsidR="004714F1" w14:paraId="06A77CA9" w14:textId="632C0CA8" w:rsidTr="00901FA3">
        <w:trPr>
          <w:jc w:val="center"/>
        </w:trPr>
        <w:tc>
          <w:tcPr>
            <w:tcW w:w="228" w:type="pct"/>
            <w:vAlign w:val="center"/>
          </w:tcPr>
          <w:p w14:paraId="140FA1AB" w14:textId="77777777" w:rsidR="004714F1" w:rsidRPr="005C1069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>L.p.</w:t>
            </w:r>
          </w:p>
        </w:tc>
        <w:tc>
          <w:tcPr>
            <w:tcW w:w="1508" w:type="pct"/>
            <w:vAlign w:val="center"/>
          </w:tcPr>
          <w:p w14:paraId="36B9DFCF" w14:textId="0958B643" w:rsidR="004714F1" w:rsidRPr="004714F1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F1">
              <w:rPr>
                <w:rFonts w:ascii="Arial" w:hAnsi="Arial" w:cs="Arial"/>
                <w:sz w:val="16"/>
                <w:szCs w:val="16"/>
              </w:rPr>
              <w:t xml:space="preserve">Nazwa i adres prowadzonych robót budowlanych na obiekcie </w:t>
            </w:r>
            <w:r w:rsidRPr="00901FA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objęty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</w:t>
            </w:r>
            <w:r w:rsidRPr="00901FA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jedną </w:t>
            </w:r>
            <w:r w:rsidR="00901FA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br/>
            </w:r>
            <w:r w:rsidRPr="00901FA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z form ochrony zabytków, o których mowa w art. 7 ustawy z dnia 23 lipca 2003 r. o ochronie zabytków i opiece nad zabytkami (</w:t>
            </w:r>
            <w:proofErr w:type="spellStart"/>
            <w:r w:rsidRPr="00901FA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t.j</w:t>
            </w:r>
            <w:proofErr w:type="spellEnd"/>
            <w:r w:rsidRPr="00901FA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 Dz. U. z 2014 r. poz. 1446, z późn. zm.).</w:t>
            </w:r>
            <w:r w:rsidRPr="004714F1">
              <w:rPr>
                <w:rFonts w:ascii="Arial" w:hAnsi="Arial" w:cs="Arial"/>
                <w:sz w:val="16"/>
                <w:szCs w:val="16"/>
              </w:rPr>
              <w:t xml:space="preserve">, którego dotyczyła usługa Inżyniera Kontraktu lub podobnie nazwanej usługi polegającej m.in. na pełnieniu </w:t>
            </w:r>
            <w:proofErr w:type="spellStart"/>
            <w:r w:rsidRPr="004714F1">
              <w:rPr>
                <w:rFonts w:ascii="Arial" w:hAnsi="Arial" w:cs="Arial"/>
                <w:sz w:val="16"/>
                <w:szCs w:val="16"/>
              </w:rPr>
              <w:t>pełnobranżowego</w:t>
            </w:r>
            <w:proofErr w:type="spellEnd"/>
            <w:r w:rsidRPr="004714F1">
              <w:rPr>
                <w:rFonts w:ascii="Arial" w:hAnsi="Arial" w:cs="Arial"/>
                <w:sz w:val="16"/>
                <w:szCs w:val="16"/>
              </w:rPr>
              <w:t xml:space="preserve"> nadzoru inwestorskiego</w:t>
            </w:r>
          </w:p>
        </w:tc>
        <w:tc>
          <w:tcPr>
            <w:tcW w:w="668" w:type="pct"/>
            <w:vAlign w:val="center"/>
          </w:tcPr>
          <w:p w14:paraId="67F013CE" w14:textId="23D18428" w:rsidR="004714F1" w:rsidRPr="005C1069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>Podmiot (Inwestor), na rzecz którego wykonano usługę</w:t>
            </w:r>
          </w:p>
          <w:p w14:paraId="13CBD501" w14:textId="2B54CF61" w:rsidR="004714F1" w:rsidRPr="005C1069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 xml:space="preserve">(podać nazwę podmiotu </w:t>
            </w:r>
            <w:r w:rsidR="00901FA3">
              <w:rPr>
                <w:rFonts w:ascii="Arial" w:hAnsi="Arial" w:cs="Arial"/>
                <w:sz w:val="16"/>
                <w:szCs w:val="22"/>
              </w:rPr>
              <w:br/>
            </w:r>
            <w:r w:rsidRPr="005C1069">
              <w:rPr>
                <w:rFonts w:ascii="Arial" w:hAnsi="Arial" w:cs="Arial"/>
                <w:sz w:val="16"/>
                <w:szCs w:val="22"/>
              </w:rPr>
              <w:t>i adres)</w:t>
            </w:r>
          </w:p>
        </w:tc>
        <w:tc>
          <w:tcPr>
            <w:tcW w:w="1337" w:type="pct"/>
            <w:vAlign w:val="center"/>
          </w:tcPr>
          <w:p w14:paraId="00204787" w14:textId="6FA48810" w:rsidR="004714F1" w:rsidRPr="004714F1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F1">
              <w:rPr>
                <w:rFonts w:ascii="Arial" w:hAnsi="Arial" w:cs="Arial"/>
                <w:sz w:val="16"/>
                <w:szCs w:val="16"/>
              </w:rPr>
              <w:t xml:space="preserve">Wartość brutto robót budowlanych </w:t>
            </w:r>
            <w:r w:rsidRPr="00901FA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objęty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ch</w:t>
            </w:r>
            <w:r w:rsidRPr="00901FA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jedną z form ochrony zabytków, o których mowa w art. 7 ustawy z dnia 23 lipca 2003 r. </w:t>
            </w:r>
            <w:r w:rsidR="00901FA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br/>
            </w:r>
            <w:r w:rsidRPr="00901FA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o ochronie zabytków i opiece nad zabytkami (</w:t>
            </w:r>
            <w:proofErr w:type="spellStart"/>
            <w:r w:rsidRPr="00901FA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t.j</w:t>
            </w:r>
            <w:proofErr w:type="spellEnd"/>
            <w:r w:rsidRPr="00901FA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 Dz. U. z 2014 r. poz. 1446, z późn. zm.).</w:t>
            </w:r>
            <w:r w:rsidRPr="004714F1">
              <w:rPr>
                <w:rFonts w:ascii="Arial" w:hAnsi="Arial" w:cs="Arial"/>
                <w:sz w:val="16"/>
                <w:szCs w:val="16"/>
              </w:rPr>
              <w:t>, których dotyczyła usługa</w:t>
            </w:r>
          </w:p>
          <w:p w14:paraId="0DB741D0" w14:textId="0034AEBD" w:rsidR="004714F1" w:rsidRPr="004714F1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F1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468" w:type="pct"/>
            <w:vAlign w:val="center"/>
          </w:tcPr>
          <w:p w14:paraId="4A646FC0" w14:textId="6CD8F5FA" w:rsidR="004714F1" w:rsidRPr="005C1069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 xml:space="preserve">Okres świadczenia usługi </w:t>
            </w:r>
            <w:r w:rsidRPr="005C1069">
              <w:rPr>
                <w:rFonts w:ascii="Arial" w:hAnsi="Arial" w:cs="Arial"/>
                <w:sz w:val="16"/>
                <w:szCs w:val="22"/>
              </w:rPr>
              <w:br/>
              <w:t>(podać datę rozpoczęcia i zakończenia świadczenia usługi)</w:t>
            </w:r>
          </w:p>
          <w:p w14:paraId="0A1FF285" w14:textId="77777777" w:rsidR="004714F1" w:rsidRPr="005C1069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90" w:type="pct"/>
          </w:tcPr>
          <w:p w14:paraId="2BEE80C5" w14:textId="3FA24BC0" w:rsidR="004714F1" w:rsidRPr="005C1069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F</w:t>
            </w:r>
            <w:r w:rsidRPr="00EA6EF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orm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</w:t>
            </w:r>
            <w:r w:rsidRPr="00EA6EF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ochrony zabytków, o których mowa w art. 7 ustawy z dnia 23 lipca 2003 r. o ochronie zabytków i opiece nad zabytkami (</w:t>
            </w:r>
            <w:proofErr w:type="spellStart"/>
            <w:r w:rsidRPr="00EA6EF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t.j</w:t>
            </w:r>
            <w:proofErr w:type="spellEnd"/>
            <w:r w:rsidRPr="00EA6EF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 Dz. U. z 2014 r. poz. 1446, z późn. zm.).</w:t>
            </w:r>
            <w:r w:rsidRPr="004714F1">
              <w:rPr>
                <w:rFonts w:ascii="Arial" w:hAnsi="Arial" w:cs="Arial"/>
                <w:sz w:val="16"/>
                <w:szCs w:val="16"/>
              </w:rPr>
              <w:t>, których dotyczyła usługa</w:t>
            </w:r>
          </w:p>
        </w:tc>
      </w:tr>
      <w:tr w:rsidR="004714F1" w14:paraId="3B998BD3" w14:textId="77CEC314" w:rsidTr="00901FA3">
        <w:trPr>
          <w:jc w:val="center"/>
        </w:trPr>
        <w:tc>
          <w:tcPr>
            <w:tcW w:w="228" w:type="pct"/>
          </w:tcPr>
          <w:p w14:paraId="6266168A" w14:textId="257824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</w:t>
            </w:r>
          </w:p>
        </w:tc>
        <w:tc>
          <w:tcPr>
            <w:tcW w:w="1508" w:type="pct"/>
          </w:tcPr>
          <w:p w14:paraId="0BEB6B38" w14:textId="77777777" w:rsidR="004714F1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017BA05A" w14:textId="617CF22D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68" w:type="pct"/>
          </w:tcPr>
          <w:p w14:paraId="7EC3459A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37" w:type="pct"/>
          </w:tcPr>
          <w:p w14:paraId="24522BE5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68" w:type="pct"/>
          </w:tcPr>
          <w:p w14:paraId="7F6AB473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90" w:type="pct"/>
          </w:tcPr>
          <w:p w14:paraId="521EDB56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714F1" w14:paraId="1B7B9DEA" w14:textId="04D162DD" w:rsidTr="00901FA3">
        <w:trPr>
          <w:jc w:val="center"/>
        </w:trPr>
        <w:tc>
          <w:tcPr>
            <w:tcW w:w="228" w:type="pct"/>
          </w:tcPr>
          <w:p w14:paraId="0C95F4CC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08" w:type="pct"/>
          </w:tcPr>
          <w:p w14:paraId="09B3CC61" w14:textId="77777777" w:rsidR="004714F1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6FDCF319" w14:textId="20A828C0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68" w:type="pct"/>
          </w:tcPr>
          <w:p w14:paraId="0A6700BE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37" w:type="pct"/>
          </w:tcPr>
          <w:p w14:paraId="2C9439D7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68" w:type="pct"/>
          </w:tcPr>
          <w:p w14:paraId="4D7BA527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90" w:type="pct"/>
          </w:tcPr>
          <w:p w14:paraId="6FCA6BFC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714F1" w14:paraId="692AD923" w14:textId="439D8920" w:rsidTr="00901FA3">
        <w:trPr>
          <w:jc w:val="center"/>
        </w:trPr>
        <w:tc>
          <w:tcPr>
            <w:tcW w:w="228" w:type="pct"/>
          </w:tcPr>
          <w:p w14:paraId="7065DE31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08" w:type="pct"/>
          </w:tcPr>
          <w:p w14:paraId="10180682" w14:textId="77777777" w:rsidR="004714F1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0F09E2E2" w14:textId="04BE5C55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68" w:type="pct"/>
          </w:tcPr>
          <w:p w14:paraId="0951ACEE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37" w:type="pct"/>
          </w:tcPr>
          <w:p w14:paraId="1D63DC1D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68" w:type="pct"/>
          </w:tcPr>
          <w:p w14:paraId="1AFFFA1D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90" w:type="pct"/>
          </w:tcPr>
          <w:p w14:paraId="0DA25DBB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465C8F81" w14:textId="77777777" w:rsidR="005C1069" w:rsidRDefault="005C1069" w:rsidP="005C1069">
      <w:pPr>
        <w:jc w:val="both"/>
        <w:rPr>
          <w:rFonts w:ascii="Arial" w:hAnsi="Arial"/>
          <w:sz w:val="22"/>
          <w:u w:val="single"/>
        </w:rPr>
      </w:pPr>
    </w:p>
    <w:p w14:paraId="67FA1CE8" w14:textId="6BADF9CA" w:rsidR="005C1069" w:rsidRPr="005C24AD" w:rsidRDefault="005C1069" w:rsidP="005C1069">
      <w:pPr>
        <w:pStyle w:val="pkt"/>
        <w:spacing w:before="0" w:after="0" w:line="360" w:lineRule="auto"/>
        <w:ind w:left="0" w:firstLine="0"/>
        <w:rPr>
          <w:rFonts w:cs="Arial"/>
        </w:rPr>
      </w:pPr>
      <w:r w:rsidRPr="005C1069">
        <w:rPr>
          <w:rFonts w:ascii="Arial" w:hAnsi="Arial" w:cs="Arial"/>
          <w:sz w:val="20"/>
          <w:szCs w:val="20"/>
        </w:rPr>
        <w:lastRenderedPageBreak/>
        <w:t>W przypadku polegania na zdolnościach lub sytuacji innych podmiotów Wykonawca zobowiązany jest udowodnić Zamawiającemu, że realizując zamówienie, będzie dysponował niezbędnymi zasobami tych podmiotów – załącznik nr 3 do SIWZ.</w:t>
      </w:r>
      <w:r w:rsidR="00BE3727">
        <w:rPr>
          <w:rFonts w:ascii="Arial" w:hAnsi="Arial" w:cs="Arial"/>
          <w:sz w:val="20"/>
          <w:szCs w:val="20"/>
        </w:rPr>
        <w:t xml:space="preserve"> Doświadczenie podmiotów nie sumuje się.</w:t>
      </w:r>
    </w:p>
    <w:p w14:paraId="0133D058" w14:textId="77777777" w:rsidR="005C1069" w:rsidRDefault="005C1069" w:rsidP="005C1069">
      <w:pPr>
        <w:pStyle w:val="Tekstpodstawowy2"/>
      </w:pPr>
    </w:p>
    <w:p w14:paraId="33E501C7" w14:textId="77777777" w:rsidR="00A24C48" w:rsidRPr="004707ED" w:rsidRDefault="00A24C48" w:rsidP="00B80F6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619A9866" w14:textId="69E543AF" w:rsidR="00B90A45" w:rsidRPr="00377BFD" w:rsidRDefault="00B90A45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7BFD">
        <w:rPr>
          <w:rFonts w:ascii="Arial" w:hAnsi="Arial" w:cs="Arial"/>
          <w:sz w:val="20"/>
          <w:szCs w:val="22"/>
        </w:rPr>
        <w:t>Data:...........................................</w:t>
      </w:r>
    </w:p>
    <w:p w14:paraId="59F1584B" w14:textId="46FC2F91" w:rsidR="006726A1" w:rsidRDefault="006726A1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53B9A471" w14:textId="13E669EE" w:rsidR="000F6699" w:rsidRDefault="000F6699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097A9200" w14:textId="77777777" w:rsidR="000F6699" w:rsidRDefault="000F6699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896F67E" w14:textId="2CC6B195" w:rsidR="006726A1" w:rsidRPr="006726A1" w:rsidRDefault="006726A1" w:rsidP="00B90A45">
      <w:pPr>
        <w:spacing w:line="360" w:lineRule="auto"/>
        <w:jc w:val="both"/>
        <w:rPr>
          <w:rFonts w:ascii="Arial" w:hAnsi="Arial" w:cs="Arial"/>
          <w:sz w:val="2"/>
          <w:szCs w:val="22"/>
        </w:rPr>
        <w:sectPr w:rsidR="006726A1" w:rsidRPr="006726A1" w:rsidSect="009035A3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</w:p>
    <w:p w14:paraId="4F96A325" w14:textId="075F87B3" w:rsidR="00B90A45" w:rsidRPr="00377BFD" w:rsidRDefault="00B90A45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7BFD">
        <w:rPr>
          <w:rFonts w:ascii="Arial" w:hAnsi="Arial" w:cs="Arial"/>
          <w:sz w:val="20"/>
          <w:szCs w:val="22"/>
        </w:rPr>
        <w:t>-------------------------------------------------------</w:t>
      </w:r>
      <w:r w:rsidR="00A94B36" w:rsidRPr="00377BFD">
        <w:rPr>
          <w:rFonts w:ascii="Arial" w:hAnsi="Arial" w:cs="Arial"/>
          <w:sz w:val="20"/>
          <w:szCs w:val="22"/>
        </w:rPr>
        <w:t>--</w:t>
      </w:r>
    </w:p>
    <w:p w14:paraId="60FDA6B2" w14:textId="3D06D2B9" w:rsidR="00B90A45" w:rsidRPr="006726A1" w:rsidRDefault="00B90A45" w:rsidP="008A17AC">
      <w:pPr>
        <w:spacing w:line="360" w:lineRule="auto"/>
        <w:rPr>
          <w:rFonts w:ascii="Arial" w:hAnsi="Arial" w:cs="Arial"/>
          <w:sz w:val="18"/>
          <w:szCs w:val="22"/>
        </w:rPr>
      </w:pPr>
      <w:r w:rsidRPr="006726A1">
        <w:rPr>
          <w:rFonts w:ascii="Arial" w:hAnsi="Arial" w:cs="Arial"/>
          <w:sz w:val="18"/>
          <w:szCs w:val="22"/>
        </w:rPr>
        <w:t>Imiona i nazwiska osób uprawnionych</w:t>
      </w:r>
      <w:r w:rsidR="00A94B36" w:rsidRPr="006726A1">
        <w:rPr>
          <w:rFonts w:ascii="Arial" w:hAnsi="Arial" w:cs="Arial"/>
          <w:sz w:val="18"/>
          <w:szCs w:val="22"/>
        </w:rPr>
        <w:t xml:space="preserve"> </w:t>
      </w:r>
      <w:r w:rsidR="00A94B36" w:rsidRPr="006726A1">
        <w:rPr>
          <w:rFonts w:ascii="Arial" w:hAnsi="Arial" w:cs="Arial"/>
          <w:sz w:val="18"/>
          <w:szCs w:val="22"/>
        </w:rPr>
        <w:br/>
        <w:t xml:space="preserve">do reprezentowania </w:t>
      </w:r>
      <w:r w:rsidR="00377BFD" w:rsidRPr="006726A1">
        <w:rPr>
          <w:rFonts w:ascii="Arial" w:hAnsi="Arial" w:cs="Arial"/>
          <w:sz w:val="18"/>
          <w:szCs w:val="22"/>
        </w:rPr>
        <w:t>Wykonawcy</w:t>
      </w:r>
      <w:r w:rsidRPr="006726A1">
        <w:rPr>
          <w:rFonts w:ascii="Arial" w:hAnsi="Arial" w:cs="Arial"/>
          <w:sz w:val="18"/>
          <w:szCs w:val="22"/>
        </w:rPr>
        <w:t xml:space="preserve"> </w:t>
      </w:r>
    </w:p>
    <w:p w14:paraId="7827105E" w14:textId="18296785" w:rsidR="00A94B36" w:rsidRPr="00377BFD" w:rsidRDefault="00A94B36" w:rsidP="00A94B36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7BFD">
        <w:rPr>
          <w:rFonts w:ascii="Arial" w:hAnsi="Arial" w:cs="Arial"/>
          <w:sz w:val="20"/>
          <w:szCs w:val="22"/>
        </w:rPr>
        <w:t>---------------------------------------------------------</w:t>
      </w:r>
    </w:p>
    <w:p w14:paraId="4A6912C6" w14:textId="77777777" w:rsidR="00A94B36" w:rsidRPr="006726A1" w:rsidRDefault="00A94B36" w:rsidP="00377BFD">
      <w:pPr>
        <w:spacing w:line="360" w:lineRule="auto"/>
        <w:jc w:val="right"/>
        <w:rPr>
          <w:rFonts w:ascii="Arial" w:hAnsi="Arial" w:cs="Arial"/>
          <w:sz w:val="18"/>
          <w:szCs w:val="22"/>
        </w:rPr>
      </w:pPr>
      <w:r w:rsidRPr="006726A1">
        <w:rPr>
          <w:rFonts w:ascii="Arial" w:hAnsi="Arial" w:cs="Arial"/>
          <w:sz w:val="18"/>
          <w:szCs w:val="22"/>
        </w:rPr>
        <w:t xml:space="preserve">Podpisy osób uprawnionych </w:t>
      </w:r>
      <w:r w:rsidRPr="006726A1">
        <w:rPr>
          <w:rFonts w:ascii="Arial" w:hAnsi="Arial" w:cs="Arial"/>
          <w:sz w:val="18"/>
          <w:szCs w:val="22"/>
        </w:rPr>
        <w:br/>
      </w:r>
      <w:r w:rsidR="00B90A45" w:rsidRPr="006726A1">
        <w:rPr>
          <w:rFonts w:ascii="Arial" w:hAnsi="Arial" w:cs="Arial"/>
          <w:sz w:val="18"/>
          <w:szCs w:val="22"/>
        </w:rPr>
        <w:t xml:space="preserve">do </w:t>
      </w:r>
      <w:r w:rsidRPr="006726A1">
        <w:rPr>
          <w:rFonts w:ascii="Arial" w:hAnsi="Arial" w:cs="Arial"/>
          <w:sz w:val="18"/>
          <w:szCs w:val="22"/>
        </w:rPr>
        <w:t>re</w:t>
      </w:r>
      <w:r w:rsidR="00B90A45" w:rsidRPr="006726A1">
        <w:rPr>
          <w:rFonts w:ascii="Arial" w:hAnsi="Arial" w:cs="Arial"/>
          <w:sz w:val="18"/>
          <w:szCs w:val="22"/>
        </w:rPr>
        <w:t xml:space="preserve">prezentowania </w:t>
      </w:r>
      <w:r w:rsidR="00377BFD" w:rsidRPr="006726A1">
        <w:rPr>
          <w:rFonts w:ascii="Arial" w:hAnsi="Arial" w:cs="Arial"/>
          <w:sz w:val="18"/>
          <w:szCs w:val="22"/>
        </w:rPr>
        <w:t>Wykonawcy</w:t>
      </w:r>
    </w:p>
    <w:p w14:paraId="72DE03E4" w14:textId="3C020D12" w:rsidR="00377BFD" w:rsidRPr="00377BFD" w:rsidRDefault="00377BFD" w:rsidP="00377BFD">
      <w:pPr>
        <w:spacing w:line="360" w:lineRule="auto"/>
        <w:rPr>
          <w:sz w:val="20"/>
        </w:rPr>
        <w:sectPr w:rsidR="00377BFD" w:rsidRPr="00377BFD" w:rsidSect="00A94B36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3ECE030E" w14:textId="727AFA37" w:rsidR="007D58F0" w:rsidRPr="004131F6" w:rsidRDefault="007D58F0" w:rsidP="004131F6"/>
    <w:sectPr w:rsidR="007D58F0" w:rsidRPr="004131F6" w:rsidSect="009035A3">
      <w:type w:val="continuous"/>
      <w:pgSz w:w="11905" w:h="16837"/>
      <w:pgMar w:top="1547" w:right="1417" w:bottom="154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D048" w14:textId="77777777" w:rsidR="002253B1" w:rsidRDefault="002253B1">
      <w:r>
        <w:separator/>
      </w:r>
    </w:p>
  </w:endnote>
  <w:endnote w:type="continuationSeparator" w:id="0">
    <w:p w14:paraId="0EDCE32C" w14:textId="77777777" w:rsidR="002253B1" w:rsidRDefault="0022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F9D9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14:paraId="296BE475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14:paraId="2B282230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14:paraId="3DB4626E" w14:textId="77777777" w:rsidR="00154C2C" w:rsidRDefault="00154C2C"/>
  <w:p w14:paraId="4C30EB61" w14:textId="77777777" w:rsidR="00154C2C" w:rsidRDefault="00154C2C" w:rsidP="0067761B">
    <w:pPr>
      <w:jc w:val="center"/>
      <w:rPr>
        <w:rFonts w:ascii="Klavika Regular" w:hAnsi="Klavika Regular" w:cs="Courier New"/>
        <w:b/>
        <w:sz w:val="22"/>
        <w:szCs w:val="22"/>
      </w:rPr>
    </w:pPr>
    <w:r w:rsidRPr="0067761B">
      <w:rPr>
        <w:rFonts w:ascii="Klavika Regular" w:hAnsi="Klavika Regular" w:cs="Klavika Regular"/>
      </w:rPr>
      <w:t>www.mapadotacji.gov.pl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39B54" w14:textId="77777777" w:rsidR="002253B1" w:rsidRDefault="002253B1">
      <w:r>
        <w:separator/>
      </w:r>
    </w:p>
  </w:footnote>
  <w:footnote w:type="continuationSeparator" w:id="0">
    <w:p w14:paraId="79F4CC89" w14:textId="77777777" w:rsidR="002253B1" w:rsidRDefault="002253B1">
      <w:r>
        <w:continuationSeparator/>
      </w:r>
    </w:p>
  </w:footnote>
  <w:footnote w:id="1">
    <w:p w14:paraId="53655C43" w14:textId="3722546B" w:rsidR="005C1069" w:rsidRPr="000F6699" w:rsidRDefault="005C1069">
      <w:pPr>
        <w:pStyle w:val="Tekstprzypisudolnego"/>
        <w:rPr>
          <w:rFonts w:ascii="Arial" w:hAnsi="Arial" w:cs="Arial"/>
          <w:sz w:val="16"/>
          <w:szCs w:val="16"/>
        </w:rPr>
      </w:pPr>
      <w:r w:rsidRPr="000F66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6699">
        <w:rPr>
          <w:rFonts w:ascii="Arial" w:hAnsi="Arial" w:cs="Arial"/>
          <w:sz w:val="16"/>
          <w:szCs w:val="16"/>
        </w:rPr>
        <w:t xml:space="preserve"> do wykazu należy załączyć dowody określające czy te usługi zostały wykonane należycie</w:t>
      </w:r>
    </w:p>
    <w:p w14:paraId="3B0D5EC5" w14:textId="77777777" w:rsidR="005C1069" w:rsidRDefault="005C10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80D0" w14:textId="63845C31" w:rsidR="00154C2C" w:rsidRDefault="00154C2C" w:rsidP="00E931E4">
    <w:pPr>
      <w:pStyle w:val="Nagwek"/>
      <w:tabs>
        <w:tab w:val="left" w:pos="3690"/>
      </w:tabs>
    </w:pPr>
    <w:r>
      <w:rPr>
        <w:noProof/>
        <w:lang w:eastAsia="pl-PL"/>
      </w:rPr>
      <w:drawing>
        <wp:inline distT="0" distB="0" distL="0" distR="0" wp14:anchorId="0DDA96A5" wp14:editId="3EC26FA7">
          <wp:extent cx="5760085" cy="6457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 EFRR i U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1ACEC" w14:textId="77777777" w:rsidR="00154C2C" w:rsidRPr="000D7952" w:rsidRDefault="00154C2C" w:rsidP="000D7952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82E4DC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E43ED61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9FEEDDB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DF0C852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655"/>
        </w:tabs>
        <w:ind w:left="6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5"/>
        </w:tabs>
        <w:ind w:left="10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5"/>
        </w:tabs>
        <w:ind w:left="20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5"/>
        </w:tabs>
        <w:ind w:left="3175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9A94EA2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2" w15:restartNumberingAfterBreak="0">
    <w:nsid w:val="1600306A"/>
    <w:multiLevelType w:val="multilevel"/>
    <w:tmpl w:val="0FE2D3C0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color w:va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color w:va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color w:va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color w:va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color w:va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color w:va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color w:va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color w:val="auto"/>
      </w:rPr>
    </w:lvl>
  </w:abstractNum>
  <w:abstractNum w:abstractNumId="13" w15:restartNumberingAfterBreak="0">
    <w:nsid w:val="398D1883"/>
    <w:multiLevelType w:val="hybridMultilevel"/>
    <w:tmpl w:val="C3341BEC"/>
    <w:lvl w:ilvl="0" w:tplc="722EDA38">
      <w:start w:val="1"/>
      <w:numFmt w:val="bullet"/>
      <w:pStyle w:val="SIWZwyliczani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8E6B9D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5" w15:restartNumberingAfterBreak="0">
    <w:nsid w:val="7274233B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0"/>
    <w:rsid w:val="000002D4"/>
    <w:rsid w:val="00013BF7"/>
    <w:rsid w:val="00040493"/>
    <w:rsid w:val="00041968"/>
    <w:rsid w:val="0004347C"/>
    <w:rsid w:val="00054847"/>
    <w:rsid w:val="00065805"/>
    <w:rsid w:val="00066A4A"/>
    <w:rsid w:val="00081547"/>
    <w:rsid w:val="00085679"/>
    <w:rsid w:val="00087673"/>
    <w:rsid w:val="000D4DE3"/>
    <w:rsid w:val="000D66E9"/>
    <w:rsid w:val="000D6C0B"/>
    <w:rsid w:val="000D7952"/>
    <w:rsid w:val="000E42DC"/>
    <w:rsid w:val="000E59E8"/>
    <w:rsid w:val="000E6594"/>
    <w:rsid w:val="000F2590"/>
    <w:rsid w:val="000F616F"/>
    <w:rsid w:val="000F6699"/>
    <w:rsid w:val="000F7878"/>
    <w:rsid w:val="0010561B"/>
    <w:rsid w:val="001064F6"/>
    <w:rsid w:val="00110183"/>
    <w:rsid w:val="00117B78"/>
    <w:rsid w:val="001204A9"/>
    <w:rsid w:val="00123588"/>
    <w:rsid w:val="00124ABD"/>
    <w:rsid w:val="0014021D"/>
    <w:rsid w:val="00140D84"/>
    <w:rsid w:val="00146BEE"/>
    <w:rsid w:val="00150449"/>
    <w:rsid w:val="00150768"/>
    <w:rsid w:val="00154C2C"/>
    <w:rsid w:val="00192C60"/>
    <w:rsid w:val="00193B0C"/>
    <w:rsid w:val="001B533C"/>
    <w:rsid w:val="001C5777"/>
    <w:rsid w:val="001C686E"/>
    <w:rsid w:val="001E2012"/>
    <w:rsid w:val="001E3229"/>
    <w:rsid w:val="001E647F"/>
    <w:rsid w:val="001F42CB"/>
    <w:rsid w:val="00214022"/>
    <w:rsid w:val="00225039"/>
    <w:rsid w:val="002253B1"/>
    <w:rsid w:val="00235407"/>
    <w:rsid w:val="00240EEB"/>
    <w:rsid w:val="00253CC9"/>
    <w:rsid w:val="00254C03"/>
    <w:rsid w:val="0025605D"/>
    <w:rsid w:val="00263B48"/>
    <w:rsid w:val="00277CF9"/>
    <w:rsid w:val="002B16FA"/>
    <w:rsid w:val="002C0620"/>
    <w:rsid w:val="002C3D2E"/>
    <w:rsid w:val="002C7507"/>
    <w:rsid w:val="002C7D9A"/>
    <w:rsid w:val="002E1B6D"/>
    <w:rsid w:val="003136CB"/>
    <w:rsid w:val="00333054"/>
    <w:rsid w:val="00334720"/>
    <w:rsid w:val="00336C35"/>
    <w:rsid w:val="00344D80"/>
    <w:rsid w:val="00377BFD"/>
    <w:rsid w:val="003C2CA8"/>
    <w:rsid w:val="003E3875"/>
    <w:rsid w:val="003E682B"/>
    <w:rsid w:val="003F2916"/>
    <w:rsid w:val="003F4420"/>
    <w:rsid w:val="003F7F90"/>
    <w:rsid w:val="004131F6"/>
    <w:rsid w:val="004279BE"/>
    <w:rsid w:val="0043022C"/>
    <w:rsid w:val="00444463"/>
    <w:rsid w:val="004477EA"/>
    <w:rsid w:val="004600E3"/>
    <w:rsid w:val="004602D9"/>
    <w:rsid w:val="0046672A"/>
    <w:rsid w:val="004707ED"/>
    <w:rsid w:val="004714F1"/>
    <w:rsid w:val="00485437"/>
    <w:rsid w:val="004911EB"/>
    <w:rsid w:val="00496873"/>
    <w:rsid w:val="004A5B12"/>
    <w:rsid w:val="004A76F8"/>
    <w:rsid w:val="004C1727"/>
    <w:rsid w:val="004C2C07"/>
    <w:rsid w:val="004D1A02"/>
    <w:rsid w:val="004F64CB"/>
    <w:rsid w:val="005034C8"/>
    <w:rsid w:val="005103E2"/>
    <w:rsid w:val="00540A01"/>
    <w:rsid w:val="005510F6"/>
    <w:rsid w:val="005572E4"/>
    <w:rsid w:val="00563C9C"/>
    <w:rsid w:val="0056521B"/>
    <w:rsid w:val="00590D27"/>
    <w:rsid w:val="00597656"/>
    <w:rsid w:val="005A5EB6"/>
    <w:rsid w:val="005B2E9D"/>
    <w:rsid w:val="005B72FD"/>
    <w:rsid w:val="005C1069"/>
    <w:rsid w:val="005D058F"/>
    <w:rsid w:val="005D43AC"/>
    <w:rsid w:val="005D5589"/>
    <w:rsid w:val="005E4D57"/>
    <w:rsid w:val="005F5131"/>
    <w:rsid w:val="00612968"/>
    <w:rsid w:val="00615022"/>
    <w:rsid w:val="00617D89"/>
    <w:rsid w:val="0062003D"/>
    <w:rsid w:val="006224EE"/>
    <w:rsid w:val="00630ED6"/>
    <w:rsid w:val="00635984"/>
    <w:rsid w:val="006441D7"/>
    <w:rsid w:val="00647821"/>
    <w:rsid w:val="0066377C"/>
    <w:rsid w:val="0066475B"/>
    <w:rsid w:val="006726A1"/>
    <w:rsid w:val="006759B0"/>
    <w:rsid w:val="0067761B"/>
    <w:rsid w:val="00686A42"/>
    <w:rsid w:val="00687689"/>
    <w:rsid w:val="006A6103"/>
    <w:rsid w:val="006B2CF4"/>
    <w:rsid w:val="006B7CB8"/>
    <w:rsid w:val="006C12D7"/>
    <w:rsid w:val="006D3899"/>
    <w:rsid w:val="006F2A2D"/>
    <w:rsid w:val="006F6C69"/>
    <w:rsid w:val="00700B85"/>
    <w:rsid w:val="00726845"/>
    <w:rsid w:val="007314E2"/>
    <w:rsid w:val="0073262C"/>
    <w:rsid w:val="00746449"/>
    <w:rsid w:val="0074744A"/>
    <w:rsid w:val="0076152E"/>
    <w:rsid w:val="00763A3F"/>
    <w:rsid w:val="00796F1E"/>
    <w:rsid w:val="007A30E7"/>
    <w:rsid w:val="007A6C5B"/>
    <w:rsid w:val="007B03BF"/>
    <w:rsid w:val="007B214B"/>
    <w:rsid w:val="007C09D0"/>
    <w:rsid w:val="007C1EAA"/>
    <w:rsid w:val="007C25C5"/>
    <w:rsid w:val="007C69FE"/>
    <w:rsid w:val="007D58F0"/>
    <w:rsid w:val="007E1756"/>
    <w:rsid w:val="007E58D7"/>
    <w:rsid w:val="007E75F2"/>
    <w:rsid w:val="007E7C6E"/>
    <w:rsid w:val="007F3A4F"/>
    <w:rsid w:val="007F6A73"/>
    <w:rsid w:val="00803C04"/>
    <w:rsid w:val="00817429"/>
    <w:rsid w:val="008202C5"/>
    <w:rsid w:val="0083013A"/>
    <w:rsid w:val="0086246C"/>
    <w:rsid w:val="00865993"/>
    <w:rsid w:val="0087005D"/>
    <w:rsid w:val="008827AE"/>
    <w:rsid w:val="00890F09"/>
    <w:rsid w:val="00894069"/>
    <w:rsid w:val="008A17AC"/>
    <w:rsid w:val="008B1801"/>
    <w:rsid w:val="008B513B"/>
    <w:rsid w:val="008B6B44"/>
    <w:rsid w:val="008C785E"/>
    <w:rsid w:val="00901FA3"/>
    <w:rsid w:val="009035A3"/>
    <w:rsid w:val="00904B66"/>
    <w:rsid w:val="00905AD9"/>
    <w:rsid w:val="00907882"/>
    <w:rsid w:val="0091160B"/>
    <w:rsid w:val="00911735"/>
    <w:rsid w:val="0093400C"/>
    <w:rsid w:val="00945B8C"/>
    <w:rsid w:val="00952205"/>
    <w:rsid w:val="009573FE"/>
    <w:rsid w:val="00960AA4"/>
    <w:rsid w:val="0096407B"/>
    <w:rsid w:val="00970462"/>
    <w:rsid w:val="00975B53"/>
    <w:rsid w:val="00983181"/>
    <w:rsid w:val="00987422"/>
    <w:rsid w:val="009A338C"/>
    <w:rsid w:val="009C03B5"/>
    <w:rsid w:val="009C159A"/>
    <w:rsid w:val="009C465B"/>
    <w:rsid w:val="009E164F"/>
    <w:rsid w:val="009E7FA8"/>
    <w:rsid w:val="009F4B20"/>
    <w:rsid w:val="00A019D9"/>
    <w:rsid w:val="00A17F4F"/>
    <w:rsid w:val="00A21DB8"/>
    <w:rsid w:val="00A24C48"/>
    <w:rsid w:val="00A30A3E"/>
    <w:rsid w:val="00A41F73"/>
    <w:rsid w:val="00A421DC"/>
    <w:rsid w:val="00A52109"/>
    <w:rsid w:val="00A56FB5"/>
    <w:rsid w:val="00A62836"/>
    <w:rsid w:val="00A72BA5"/>
    <w:rsid w:val="00A7405D"/>
    <w:rsid w:val="00A7591F"/>
    <w:rsid w:val="00A84970"/>
    <w:rsid w:val="00A855D7"/>
    <w:rsid w:val="00A85EEF"/>
    <w:rsid w:val="00A94B36"/>
    <w:rsid w:val="00A94DE0"/>
    <w:rsid w:val="00AA1D7C"/>
    <w:rsid w:val="00AA62DA"/>
    <w:rsid w:val="00AC15AE"/>
    <w:rsid w:val="00AC7FC3"/>
    <w:rsid w:val="00AD200B"/>
    <w:rsid w:val="00AE7E27"/>
    <w:rsid w:val="00AF2477"/>
    <w:rsid w:val="00B07FBA"/>
    <w:rsid w:val="00B1631C"/>
    <w:rsid w:val="00B206A6"/>
    <w:rsid w:val="00B30559"/>
    <w:rsid w:val="00B337EC"/>
    <w:rsid w:val="00B61169"/>
    <w:rsid w:val="00B71C40"/>
    <w:rsid w:val="00B7322E"/>
    <w:rsid w:val="00B80F68"/>
    <w:rsid w:val="00B90A45"/>
    <w:rsid w:val="00B930F3"/>
    <w:rsid w:val="00B95553"/>
    <w:rsid w:val="00B9754B"/>
    <w:rsid w:val="00BA5B2E"/>
    <w:rsid w:val="00BC1E3C"/>
    <w:rsid w:val="00BC25B4"/>
    <w:rsid w:val="00BD253E"/>
    <w:rsid w:val="00BE3727"/>
    <w:rsid w:val="00C024CE"/>
    <w:rsid w:val="00C14C29"/>
    <w:rsid w:val="00C25920"/>
    <w:rsid w:val="00C5386E"/>
    <w:rsid w:val="00C55198"/>
    <w:rsid w:val="00C57DC9"/>
    <w:rsid w:val="00C65C21"/>
    <w:rsid w:val="00C8375F"/>
    <w:rsid w:val="00C910A2"/>
    <w:rsid w:val="00C916D2"/>
    <w:rsid w:val="00C92D93"/>
    <w:rsid w:val="00CE129D"/>
    <w:rsid w:val="00CE1FC7"/>
    <w:rsid w:val="00CF15BB"/>
    <w:rsid w:val="00CF1F11"/>
    <w:rsid w:val="00CF2EBD"/>
    <w:rsid w:val="00CF6571"/>
    <w:rsid w:val="00D07495"/>
    <w:rsid w:val="00D25D5E"/>
    <w:rsid w:val="00D32253"/>
    <w:rsid w:val="00D508B0"/>
    <w:rsid w:val="00D62EE8"/>
    <w:rsid w:val="00D82DB6"/>
    <w:rsid w:val="00D86C70"/>
    <w:rsid w:val="00DA5D06"/>
    <w:rsid w:val="00DB4D67"/>
    <w:rsid w:val="00DB72AB"/>
    <w:rsid w:val="00DC1E79"/>
    <w:rsid w:val="00DC1FDB"/>
    <w:rsid w:val="00DC71D7"/>
    <w:rsid w:val="00DF325E"/>
    <w:rsid w:val="00DF7506"/>
    <w:rsid w:val="00E005FA"/>
    <w:rsid w:val="00E156BE"/>
    <w:rsid w:val="00E2758D"/>
    <w:rsid w:val="00E44025"/>
    <w:rsid w:val="00E6321D"/>
    <w:rsid w:val="00E649BF"/>
    <w:rsid w:val="00E650D7"/>
    <w:rsid w:val="00E77112"/>
    <w:rsid w:val="00E931E4"/>
    <w:rsid w:val="00EA2175"/>
    <w:rsid w:val="00EA77DD"/>
    <w:rsid w:val="00ED4C53"/>
    <w:rsid w:val="00EE10EF"/>
    <w:rsid w:val="00EE2612"/>
    <w:rsid w:val="00EE769C"/>
    <w:rsid w:val="00F21006"/>
    <w:rsid w:val="00F269CD"/>
    <w:rsid w:val="00F552C9"/>
    <w:rsid w:val="00F624AB"/>
    <w:rsid w:val="00F642FC"/>
    <w:rsid w:val="00F7063C"/>
    <w:rsid w:val="00F710B6"/>
    <w:rsid w:val="00F72D7B"/>
    <w:rsid w:val="00F82517"/>
    <w:rsid w:val="00F82B6F"/>
    <w:rsid w:val="00F8543D"/>
    <w:rsid w:val="00FA0930"/>
    <w:rsid w:val="00FB582C"/>
    <w:rsid w:val="00FB72D6"/>
    <w:rsid w:val="00FD2987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329BA26"/>
  <w15:docId w15:val="{9498137E-0084-45EF-B672-0C01A3E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31F6"/>
    <w:pPr>
      <w:keepNext/>
      <w:suppressAutoHyphens w:val="0"/>
      <w:jc w:val="center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1F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1F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1F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31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31F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131F6"/>
    <w:pPr>
      <w:suppressAutoHyphens w:val="0"/>
      <w:spacing w:before="240" w:after="60"/>
      <w:outlineLvl w:val="6"/>
    </w:pPr>
    <w:rPr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131F6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F2EBD"/>
    <w:rPr>
      <w:rFonts w:ascii="Symbol" w:hAnsi="Symbol"/>
    </w:rPr>
  </w:style>
  <w:style w:type="character" w:customStyle="1" w:styleId="WW8Num4z0">
    <w:name w:val="WW8Num4z0"/>
    <w:rsid w:val="00CF2EBD"/>
    <w:rPr>
      <w:rFonts w:ascii="Symbol" w:hAnsi="Symbol"/>
    </w:rPr>
  </w:style>
  <w:style w:type="character" w:customStyle="1" w:styleId="WW8Num5z0">
    <w:name w:val="WW8Num5z0"/>
    <w:rsid w:val="00CF2EBD"/>
    <w:rPr>
      <w:rFonts w:ascii="Symbol" w:hAnsi="Symbol"/>
    </w:rPr>
  </w:style>
  <w:style w:type="character" w:customStyle="1" w:styleId="WW8Num6z0">
    <w:name w:val="WW8Num6z0"/>
    <w:rsid w:val="00CF2EBD"/>
    <w:rPr>
      <w:rFonts w:cs="Times New Roman"/>
    </w:rPr>
  </w:style>
  <w:style w:type="character" w:customStyle="1" w:styleId="WW8Num6z1">
    <w:name w:val="WW8Num6z1"/>
    <w:rsid w:val="00CF2EBD"/>
    <w:rPr>
      <w:rFonts w:ascii="OpenSymbol" w:hAnsi="OpenSymbol" w:cs="OpenSymbol"/>
    </w:rPr>
  </w:style>
  <w:style w:type="character" w:customStyle="1" w:styleId="WW8Num7z0">
    <w:name w:val="WW8Num7z0"/>
    <w:rsid w:val="00CF2EBD"/>
    <w:rPr>
      <w:rFonts w:cs="Times New Roman"/>
    </w:rPr>
  </w:style>
  <w:style w:type="character" w:customStyle="1" w:styleId="WW8Num7z1">
    <w:name w:val="WW8Num7z1"/>
    <w:rsid w:val="00CF2EBD"/>
    <w:rPr>
      <w:rFonts w:ascii="OpenSymbol" w:hAnsi="OpenSymbol" w:cs="OpenSymbol"/>
    </w:rPr>
  </w:style>
  <w:style w:type="character" w:customStyle="1" w:styleId="WW8Num8z0">
    <w:name w:val="WW8Num8z0"/>
    <w:rsid w:val="00CF2EBD"/>
    <w:rPr>
      <w:rFonts w:ascii="Calibri" w:hAnsi="Calibri" w:cs="Times New Roman"/>
      <w:b/>
    </w:rPr>
  </w:style>
  <w:style w:type="character" w:customStyle="1" w:styleId="WW8Num8z1">
    <w:name w:val="WW8Num8z1"/>
    <w:rsid w:val="00CF2EBD"/>
    <w:rPr>
      <w:rFonts w:ascii="OpenSymbol" w:hAnsi="OpenSymbol" w:cs="OpenSymbol"/>
    </w:rPr>
  </w:style>
  <w:style w:type="character" w:customStyle="1" w:styleId="WW8Num9z0">
    <w:name w:val="WW8Num9z0"/>
    <w:rsid w:val="00CF2EBD"/>
    <w:rPr>
      <w:rFonts w:ascii="Symbol" w:hAnsi="Symbol"/>
    </w:rPr>
  </w:style>
  <w:style w:type="character" w:customStyle="1" w:styleId="WW8Num9z1">
    <w:name w:val="WW8Num9z1"/>
    <w:rsid w:val="00CF2EBD"/>
    <w:rPr>
      <w:rFonts w:ascii="OpenSymbol" w:hAnsi="OpenSymbol" w:cs="OpenSymbol"/>
    </w:rPr>
  </w:style>
  <w:style w:type="character" w:customStyle="1" w:styleId="WW8Num10z0">
    <w:name w:val="WW8Num10z0"/>
    <w:rsid w:val="00CF2EBD"/>
    <w:rPr>
      <w:rFonts w:ascii="Symbol" w:hAnsi="Symbol" w:cs="OpenSymbol"/>
    </w:rPr>
  </w:style>
  <w:style w:type="character" w:customStyle="1" w:styleId="WW8Num10z1">
    <w:name w:val="WW8Num10z1"/>
    <w:rsid w:val="00CF2EBD"/>
    <w:rPr>
      <w:rFonts w:ascii="OpenSymbol" w:hAnsi="OpenSymbol" w:cs="OpenSymbol"/>
    </w:rPr>
  </w:style>
  <w:style w:type="character" w:customStyle="1" w:styleId="WW8Num11z0">
    <w:name w:val="WW8Num11z0"/>
    <w:rsid w:val="00CF2EBD"/>
    <w:rPr>
      <w:rFonts w:ascii="Symbol" w:hAnsi="Symbol" w:cs="OpenSymbol"/>
    </w:rPr>
  </w:style>
  <w:style w:type="character" w:customStyle="1" w:styleId="WW8Num11z1">
    <w:name w:val="WW8Num11z1"/>
    <w:rsid w:val="00CF2EBD"/>
    <w:rPr>
      <w:rFonts w:ascii="OpenSymbol" w:hAnsi="OpenSymbol" w:cs="OpenSymbol"/>
    </w:rPr>
  </w:style>
  <w:style w:type="character" w:customStyle="1" w:styleId="WW8Num12z0">
    <w:name w:val="WW8Num12z0"/>
    <w:rsid w:val="00CF2EBD"/>
    <w:rPr>
      <w:rFonts w:ascii="Symbol" w:hAnsi="Symbol" w:cs="OpenSymbol"/>
    </w:rPr>
  </w:style>
  <w:style w:type="character" w:customStyle="1" w:styleId="WW8Num12z1">
    <w:name w:val="WW8Num12z1"/>
    <w:rsid w:val="00CF2EBD"/>
    <w:rPr>
      <w:rFonts w:ascii="OpenSymbol" w:hAnsi="OpenSymbol" w:cs="OpenSymbol"/>
    </w:rPr>
  </w:style>
  <w:style w:type="character" w:customStyle="1" w:styleId="WW8Num13z0">
    <w:name w:val="WW8Num13z0"/>
    <w:rsid w:val="00CF2EBD"/>
    <w:rPr>
      <w:rFonts w:ascii="Symbol" w:hAnsi="Symbol" w:cs="OpenSymbol"/>
    </w:rPr>
  </w:style>
  <w:style w:type="character" w:customStyle="1" w:styleId="WW8Num13z1">
    <w:name w:val="WW8Num13z1"/>
    <w:rsid w:val="00CF2EBD"/>
    <w:rPr>
      <w:rFonts w:ascii="OpenSymbol" w:hAnsi="OpenSymbol" w:cs="OpenSymbol"/>
    </w:rPr>
  </w:style>
  <w:style w:type="character" w:customStyle="1" w:styleId="Absatz-Standardschriftart">
    <w:name w:val="Absatz-Standardschriftart"/>
    <w:rsid w:val="00CF2EBD"/>
  </w:style>
  <w:style w:type="character" w:customStyle="1" w:styleId="WW-Absatz-Standardschriftart">
    <w:name w:val="WW-Absatz-Standardschriftart"/>
    <w:rsid w:val="00CF2EBD"/>
  </w:style>
  <w:style w:type="character" w:customStyle="1" w:styleId="WW-Absatz-Standardschriftart1">
    <w:name w:val="WW-Absatz-Standardschriftart1"/>
    <w:rsid w:val="00CF2EBD"/>
  </w:style>
  <w:style w:type="character" w:customStyle="1" w:styleId="WW-Absatz-Standardschriftart11">
    <w:name w:val="WW-Absatz-Standardschriftart11"/>
    <w:rsid w:val="00CF2EBD"/>
  </w:style>
  <w:style w:type="character" w:customStyle="1" w:styleId="WW-Absatz-Standardschriftart111">
    <w:name w:val="WW-Absatz-Standardschriftart111"/>
    <w:rsid w:val="00CF2EBD"/>
  </w:style>
  <w:style w:type="character" w:customStyle="1" w:styleId="WW-Absatz-Standardschriftart1111">
    <w:name w:val="WW-Absatz-Standardschriftart1111"/>
    <w:rsid w:val="00CF2EBD"/>
  </w:style>
  <w:style w:type="character" w:customStyle="1" w:styleId="WW-Absatz-Standardschriftart11111">
    <w:name w:val="WW-Absatz-Standardschriftart11111"/>
    <w:rsid w:val="00CF2EBD"/>
  </w:style>
  <w:style w:type="character" w:customStyle="1" w:styleId="WW8Num3z0">
    <w:name w:val="WW8Num3z0"/>
    <w:rsid w:val="00CF2EBD"/>
    <w:rPr>
      <w:rFonts w:cs="Times New Roman"/>
    </w:rPr>
  </w:style>
  <w:style w:type="character" w:customStyle="1" w:styleId="Domylnaczcionkaakapitu2">
    <w:name w:val="Domyślna czcionka akapitu2"/>
    <w:rsid w:val="00CF2EBD"/>
  </w:style>
  <w:style w:type="character" w:customStyle="1" w:styleId="WW8Num1z0">
    <w:name w:val="WW8Num1z0"/>
    <w:rsid w:val="00CF2EBD"/>
    <w:rPr>
      <w:rFonts w:cs="Times New Roman"/>
      <w:b/>
    </w:rPr>
  </w:style>
  <w:style w:type="character" w:customStyle="1" w:styleId="Domylnaczcionkaakapitu1">
    <w:name w:val="Domyślna czcionka akapitu1"/>
    <w:rsid w:val="00CF2EBD"/>
  </w:style>
  <w:style w:type="character" w:styleId="Hipercze">
    <w:name w:val="Hyperlink"/>
    <w:rsid w:val="00CF2EBD"/>
    <w:rPr>
      <w:color w:val="0000FF"/>
      <w:u w:val="single"/>
    </w:rPr>
  </w:style>
  <w:style w:type="character" w:styleId="UyteHipercze">
    <w:name w:val="FollowedHyperlink"/>
    <w:rsid w:val="00CF2EBD"/>
    <w:rPr>
      <w:color w:val="800000"/>
      <w:u w:val="single"/>
    </w:rPr>
  </w:style>
  <w:style w:type="character" w:customStyle="1" w:styleId="Symbolewypunktowania">
    <w:name w:val="Symbole wypunktowania"/>
    <w:rsid w:val="00CF2EB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F2EBD"/>
    <w:pPr>
      <w:spacing w:after="120"/>
    </w:pPr>
  </w:style>
  <w:style w:type="paragraph" w:styleId="Lista">
    <w:name w:val="List"/>
    <w:basedOn w:val="Tekstpodstawowy"/>
    <w:rsid w:val="00CF2EBD"/>
    <w:rPr>
      <w:rFonts w:ascii="Century Gothic" w:hAnsi="Century Gothic" w:cs="Tahoma"/>
    </w:rPr>
  </w:style>
  <w:style w:type="paragraph" w:customStyle="1" w:styleId="Podpis2">
    <w:name w:val="Podpis2"/>
    <w:basedOn w:val="Normalny"/>
    <w:rsid w:val="00CF2E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2EBD"/>
    <w:pPr>
      <w:suppressLineNumbers/>
    </w:pPr>
    <w:rPr>
      <w:rFonts w:ascii="Century Gothic" w:hAnsi="Century Gothic" w:cs="Tahoma"/>
    </w:rPr>
  </w:style>
  <w:style w:type="paragraph" w:styleId="Nagwek">
    <w:name w:val="header"/>
    <w:basedOn w:val="Normalny"/>
    <w:next w:val="Tekstpodstawowy"/>
    <w:link w:val="NagwekZnak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F2EB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styleId="Stopka">
    <w:name w:val="footer"/>
    <w:basedOn w:val="Normalny"/>
    <w:rsid w:val="00CF2E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CF2EB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CF2E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C7"/>
    <w:rPr>
      <w:color w:val="808080"/>
      <w:shd w:val="clear" w:color="auto" w:fill="E6E6E6"/>
    </w:rPr>
  </w:style>
  <w:style w:type="character" w:customStyle="1" w:styleId="style2c">
    <w:name w:val="style2c"/>
    <w:basedOn w:val="Domylnaczcionkaakapitu"/>
    <w:rsid w:val="00A72BA5"/>
  </w:style>
  <w:style w:type="character" w:styleId="Pogrubienie">
    <w:name w:val="Strong"/>
    <w:qFormat/>
    <w:rsid w:val="00615022"/>
    <w:rPr>
      <w:b/>
      <w:bCs/>
    </w:rPr>
  </w:style>
  <w:style w:type="character" w:customStyle="1" w:styleId="Odwoaniedokomentarza1">
    <w:name w:val="Odwołanie do komentarza1"/>
    <w:rsid w:val="00B1631C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16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1C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DB7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AB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DB72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1D7"/>
    <w:rPr>
      <w:b/>
      <w:bCs/>
      <w:lang w:eastAsia="ar-SA"/>
    </w:rPr>
  </w:style>
  <w:style w:type="paragraph" w:customStyle="1" w:styleId="Default">
    <w:name w:val="Default"/>
    <w:rsid w:val="005D05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F7506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A42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BC1E3C"/>
  </w:style>
  <w:style w:type="paragraph" w:styleId="Tekstpodstawowywcity">
    <w:name w:val="Body Text Indent"/>
    <w:basedOn w:val="Normalny"/>
    <w:link w:val="TekstpodstawowywcityZnak"/>
    <w:unhideWhenUsed/>
    <w:rsid w:val="00413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1F6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41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31F6"/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131F6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131F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31F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131F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131F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131F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131F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131F6"/>
    <w:rPr>
      <w:rFonts w:ascii="Arial" w:hAnsi="Arial" w:cs="Arial"/>
      <w:sz w:val="22"/>
      <w:szCs w:val="22"/>
    </w:rPr>
  </w:style>
  <w:style w:type="character" w:customStyle="1" w:styleId="Heading1Char">
    <w:name w:val="Heading 1 Char"/>
    <w:locked/>
    <w:rsid w:val="004131F6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2Char">
    <w:name w:val="Heading 2 Char"/>
    <w:semiHidden/>
    <w:locked/>
    <w:rsid w:val="00413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4131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locked/>
    <w:rsid w:val="004131F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4131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4131F6"/>
    <w:rPr>
      <w:rFonts w:ascii="Calibri" w:hAnsi="Calibri" w:cs="Calibri"/>
      <w:b/>
      <w:bCs/>
    </w:rPr>
  </w:style>
  <w:style w:type="character" w:customStyle="1" w:styleId="Heading7Char">
    <w:name w:val="Heading 7 Char"/>
    <w:semiHidden/>
    <w:locked/>
    <w:rsid w:val="004131F6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semiHidden/>
    <w:locked/>
    <w:rsid w:val="004131F6"/>
    <w:rPr>
      <w:rFonts w:ascii="Cambria" w:hAnsi="Cambria" w:cs="Cambria"/>
    </w:rPr>
  </w:style>
  <w:style w:type="character" w:customStyle="1" w:styleId="BodyTextIndentChar">
    <w:name w:val="Body Text Indent Char"/>
    <w:semiHidden/>
    <w:locked/>
    <w:rsid w:val="004131F6"/>
    <w:rPr>
      <w:rFonts w:cs="Times New Roman"/>
      <w:lang w:val="pl-PL" w:eastAsia="pl-PL"/>
    </w:rPr>
  </w:style>
  <w:style w:type="character" w:customStyle="1" w:styleId="FooterChar">
    <w:name w:val="Footer Char"/>
    <w:semiHidden/>
    <w:locked/>
    <w:rsid w:val="004131F6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4131F6"/>
    <w:rPr>
      <w:rFonts w:cs="Times New Roman"/>
    </w:rPr>
  </w:style>
  <w:style w:type="paragraph" w:styleId="Tekstpodstawowy3">
    <w:name w:val="Body Text 3"/>
    <w:basedOn w:val="Normalny"/>
    <w:link w:val="Tekstpodstawowy3Znak"/>
    <w:rsid w:val="004131F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31F6"/>
    <w:rPr>
      <w:sz w:val="16"/>
      <w:szCs w:val="16"/>
    </w:rPr>
  </w:style>
  <w:style w:type="character" w:customStyle="1" w:styleId="BodyText3Char">
    <w:name w:val="Body Text 3 Char"/>
    <w:semiHidden/>
    <w:locked/>
    <w:rsid w:val="004131F6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131F6"/>
    <w:pPr>
      <w:jc w:val="both"/>
    </w:pPr>
    <w:rPr>
      <w:lang w:eastAsia="pl-PL"/>
    </w:rPr>
  </w:style>
  <w:style w:type="character" w:customStyle="1" w:styleId="HeaderChar">
    <w:name w:val="Header Char"/>
    <w:locked/>
    <w:rsid w:val="004131F6"/>
    <w:rPr>
      <w:rFonts w:cs="Times New Roman"/>
      <w:sz w:val="24"/>
      <w:szCs w:val="24"/>
      <w:lang w:val="pl-PL" w:eastAsia="pl-PL" w:bidi="ar-SA"/>
    </w:rPr>
  </w:style>
  <w:style w:type="character" w:customStyle="1" w:styleId="BodyTextChar">
    <w:name w:val="Body Text Char"/>
    <w:semiHidden/>
    <w:locked/>
    <w:rsid w:val="004131F6"/>
    <w:rPr>
      <w:rFonts w:cs="Times New Roman"/>
      <w:sz w:val="24"/>
      <w:szCs w:val="24"/>
    </w:rPr>
  </w:style>
  <w:style w:type="paragraph" w:customStyle="1" w:styleId="Znak2ZnakZnakZnakZnakZnak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 w:cs="Tahoma"/>
      <w:lang w:eastAsia="pl-PL"/>
    </w:rPr>
  </w:style>
  <w:style w:type="character" w:customStyle="1" w:styleId="CommentTextChar">
    <w:name w:val="Comment Text Char"/>
    <w:semiHidden/>
    <w:locked/>
    <w:rsid w:val="004131F6"/>
    <w:rPr>
      <w:rFonts w:cs="Times New Roman"/>
    </w:rPr>
  </w:style>
  <w:style w:type="character" w:customStyle="1" w:styleId="CommentSubjectChar">
    <w:name w:val="Comment Subject Char"/>
    <w:semiHidden/>
    <w:locked/>
    <w:rsid w:val="004131F6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413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31F6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customStyle="1" w:styleId="Znak1">
    <w:name w:val="Znak1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blokowy">
    <w:name w:val="Block Text"/>
    <w:basedOn w:val="Normalny"/>
    <w:rsid w:val="004131F6"/>
    <w:pPr>
      <w:tabs>
        <w:tab w:val="num" w:pos="1080"/>
      </w:tabs>
      <w:suppressAutoHyphens w:val="0"/>
      <w:spacing w:line="240" w:lineRule="exact"/>
      <w:ind w:left="900" w:right="567"/>
      <w:jc w:val="both"/>
    </w:pPr>
    <w:rPr>
      <w:rFonts w:ascii="Calibri" w:hAnsi="Calibri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131F6"/>
    <w:pPr>
      <w:suppressAutoHyphens w:val="0"/>
      <w:autoSpaceDE w:val="0"/>
      <w:autoSpaceDN w:val="0"/>
      <w:adjustRightInd w:val="0"/>
      <w:ind w:left="840" w:hanging="480"/>
      <w:jc w:val="both"/>
    </w:pPr>
    <w:rPr>
      <w:rFonts w:ascii="Arial" w:hAnsi="Arial" w:cs="Arial"/>
      <w:color w:val="FF000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31F6"/>
    <w:rPr>
      <w:rFonts w:ascii="Arial" w:hAnsi="Arial" w:cs="Arial"/>
      <w:color w:val="FF0000"/>
      <w:sz w:val="22"/>
      <w:szCs w:val="22"/>
    </w:rPr>
  </w:style>
  <w:style w:type="paragraph" w:styleId="Tekstpodstawowy2">
    <w:name w:val="Body Text 2"/>
    <w:basedOn w:val="Normalny"/>
    <w:link w:val="Tekstpodstawowy2Znak"/>
    <w:rsid w:val="004131F6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31F6"/>
    <w:rPr>
      <w:rFonts w:ascii="Arial" w:hAnsi="Arial" w:cs="Arial"/>
      <w:sz w:val="22"/>
      <w:szCs w:val="22"/>
    </w:rPr>
  </w:style>
  <w:style w:type="character" w:customStyle="1" w:styleId="txt-new">
    <w:name w:val="txt-new"/>
    <w:rsid w:val="004131F6"/>
    <w:rPr>
      <w:rFonts w:cs="Times New Roman"/>
    </w:rPr>
  </w:style>
  <w:style w:type="paragraph" w:customStyle="1" w:styleId="Akapitzlist2">
    <w:name w:val="Akapit z listą2"/>
    <w:basedOn w:val="Normalny"/>
    <w:rsid w:val="004131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4131F6"/>
    <w:pPr>
      <w:suppressAutoHyphens w:val="0"/>
      <w:spacing w:after="120"/>
      <w:ind w:left="283"/>
    </w:pPr>
    <w:rPr>
      <w:sz w:val="20"/>
      <w:szCs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31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1F6"/>
  </w:style>
  <w:style w:type="character" w:styleId="Odwoanieprzypisudolnego">
    <w:name w:val="footnote reference"/>
    <w:semiHidden/>
    <w:rsid w:val="004131F6"/>
    <w:rPr>
      <w:vertAlign w:val="superscript"/>
    </w:rPr>
  </w:style>
  <w:style w:type="table" w:styleId="Tabela-Siatka">
    <w:name w:val="Table Grid"/>
    <w:basedOn w:val="Standardowy"/>
    <w:rsid w:val="0041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131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4131F6"/>
    <w:pPr>
      <w:autoSpaceDE w:val="0"/>
      <w:autoSpaceDN w:val="0"/>
      <w:adjustRightInd w:val="0"/>
    </w:pPr>
  </w:style>
  <w:style w:type="paragraph" w:customStyle="1" w:styleId="ZnakZnakZnakZnakZnak">
    <w:name w:val="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NagwekZnak">
    <w:name w:val="Nagłówek Znak"/>
    <w:link w:val="Nagwek"/>
    <w:rsid w:val="004131F6"/>
    <w:rPr>
      <w:rFonts w:ascii="Arial" w:eastAsia="MS Mincho" w:hAnsi="Arial" w:cs="Tahoma"/>
      <w:sz w:val="28"/>
      <w:szCs w:val="28"/>
      <w:lang w:eastAsia="ar-SA"/>
    </w:rPr>
  </w:style>
  <w:style w:type="paragraph" w:customStyle="1" w:styleId="ListParagraph1">
    <w:name w:val="List Paragraph1"/>
    <w:basedOn w:val="Normalny"/>
    <w:rsid w:val="004131F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msolistparagraph0">
    <w:name w:val="msolistparagraph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2ZnakZnakZnakZnakZnak0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luchililuchiliselected">
    <w:name w:val="luc_hili luc_hili_selected"/>
    <w:basedOn w:val="Domylnaczcionkaakapitu"/>
    <w:rsid w:val="004131F6"/>
  </w:style>
  <w:style w:type="character" w:customStyle="1" w:styleId="luchili">
    <w:name w:val="luc_hili"/>
    <w:basedOn w:val="Domylnaczcionkaakapitu"/>
    <w:rsid w:val="004131F6"/>
  </w:style>
  <w:style w:type="character" w:customStyle="1" w:styleId="AkapitzlistZnak">
    <w:name w:val="Akapit z listą Znak"/>
    <w:link w:val="Akapitzlist"/>
    <w:locked/>
    <w:rsid w:val="004131F6"/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4131F6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pkt">
    <w:name w:val="pkt"/>
    <w:basedOn w:val="Normalny"/>
    <w:rsid w:val="0056521B"/>
    <w:pPr>
      <w:suppressAutoHyphens w:val="0"/>
      <w:spacing w:before="60" w:after="60"/>
      <w:ind w:left="851" w:hanging="295"/>
      <w:jc w:val="both"/>
    </w:pPr>
    <w:rPr>
      <w:lang w:eastAsia="pl-PL"/>
    </w:rPr>
  </w:style>
  <w:style w:type="numbering" w:customStyle="1" w:styleId="WW8Num37">
    <w:name w:val="WW8Num37"/>
    <w:basedOn w:val="Bezlisty"/>
    <w:rsid w:val="00FD2987"/>
    <w:pPr>
      <w:numPr>
        <w:numId w:val="2"/>
      </w:numPr>
    </w:pPr>
  </w:style>
  <w:style w:type="paragraph" w:customStyle="1" w:styleId="SIWZwyliczanie">
    <w:name w:val="SIWZ wyliczanie"/>
    <w:basedOn w:val="Normalny"/>
    <w:link w:val="SIWZwyliczanieZnak"/>
    <w:qFormat/>
    <w:rsid w:val="00911735"/>
    <w:pPr>
      <w:numPr>
        <w:numId w:val="3"/>
      </w:numPr>
      <w:suppressAutoHyphens w:val="0"/>
      <w:spacing w:before="102" w:after="102" w:line="276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IWZwyliczanieZnak">
    <w:name w:val="SIWZ wyliczanie Znak"/>
    <w:link w:val="SIWZwyliczanie"/>
    <w:rsid w:val="00911735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B90A45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0A45"/>
    <w:rPr>
      <w:rFonts w:ascii="Arial" w:hAnsi="Arial"/>
      <w:b/>
      <w:sz w:val="28"/>
    </w:rPr>
  </w:style>
  <w:style w:type="paragraph" w:customStyle="1" w:styleId="ZnakZnakZnakZnakZnakZnakZnakZnakZnakZnakZnak0">
    <w:name w:val="Znak Znak Znak Znak Znak Znak Znak Znak Znak Znak Znak"/>
    <w:basedOn w:val="Normalny"/>
    <w:rsid w:val="00B90A45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">
    <w:name w:val="Znak Znak"/>
    <w:basedOn w:val="Normalny"/>
    <w:rsid w:val="00377BFD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0">
    <w:name w:val="Znak Znak"/>
    <w:basedOn w:val="Normalny"/>
    <w:rsid w:val="00A24C48"/>
    <w:pPr>
      <w:tabs>
        <w:tab w:val="left" w:pos="709"/>
      </w:tabs>
      <w:suppressAutoHyphens w:val="0"/>
    </w:pPr>
    <w:rPr>
      <w:rFonts w:ascii="Tahoma" w:hAnsi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CAE1B-C41C-4D79-A2FC-12B5B4EC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Links>
    <vt:vector size="42" baseType="variant">
      <vt:variant>
        <vt:i4>3211309</vt:i4>
      </vt:variant>
      <vt:variant>
        <vt:i4>18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http://www.pois.gov.pl/ZPFE/Documents/20120426_Manual_POIS_UE_ver2_0.pdf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eliza.troszczynska</dc:creator>
  <cp:lastModifiedBy>Magdalena Chwalisz</cp:lastModifiedBy>
  <cp:revision>7</cp:revision>
  <cp:lastPrinted>2018-05-21T11:30:00Z</cp:lastPrinted>
  <dcterms:created xsi:type="dcterms:W3CDTF">2018-05-30T11:00:00Z</dcterms:created>
  <dcterms:modified xsi:type="dcterms:W3CDTF">2018-07-26T09:51:00Z</dcterms:modified>
</cp:coreProperties>
</file>